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F7AB0" w14:textId="2776DB9F" w:rsidR="00AB598C" w:rsidRDefault="00B3083C" w:rsidP="00AB598C">
      <w:pPr>
        <w:pStyle w:val="CRCoverPage"/>
        <w:tabs>
          <w:tab w:val="right" w:pos="9639"/>
        </w:tabs>
        <w:spacing w:after="0"/>
        <w:rPr>
          <w:b/>
          <w:i/>
          <w:noProof/>
          <w:sz w:val="28"/>
        </w:rPr>
      </w:pPr>
      <w:bookmarkStart w:id="0" w:name="_Toc535261118"/>
      <w:bookmarkStart w:id="1" w:name="_Hlk26509420"/>
      <w:bookmarkStart w:id="2" w:name="page2"/>
      <w:r w:rsidRPr="00B3083C">
        <w:rPr>
          <w:b/>
          <w:noProof/>
          <w:sz w:val="24"/>
        </w:rPr>
        <w:t>3GPP TSG-RAN WG2 Meeting #109bis-e</w:t>
      </w:r>
      <w:r w:rsidR="00AB598C">
        <w:rPr>
          <w:b/>
          <w:i/>
          <w:noProof/>
          <w:sz w:val="28"/>
        </w:rPr>
        <w:tab/>
      </w:r>
      <w:r w:rsidR="00A7616E" w:rsidRPr="00A7616E">
        <w:rPr>
          <w:b/>
          <w:noProof/>
          <w:sz w:val="28"/>
        </w:rPr>
        <w:t>R2-2003494</w:t>
      </w:r>
    </w:p>
    <w:p w14:paraId="4E3A597D" w14:textId="05776DE3" w:rsidR="003713D9" w:rsidRPr="003713D9" w:rsidRDefault="00B3083C" w:rsidP="003713D9">
      <w:pPr>
        <w:overflowPunct/>
        <w:autoSpaceDE/>
        <w:autoSpaceDN/>
        <w:adjustRightInd/>
        <w:spacing w:after="120"/>
        <w:textAlignment w:val="auto"/>
        <w:outlineLvl w:val="0"/>
        <w:rPr>
          <w:rFonts w:ascii="Arial" w:eastAsia="宋体" w:hAnsi="Arial"/>
          <w:b/>
          <w:noProof/>
          <w:sz w:val="24"/>
          <w:lang w:eastAsia="en-US"/>
        </w:rPr>
      </w:pPr>
      <w:r w:rsidRPr="00B3083C">
        <w:rPr>
          <w:rFonts w:ascii="Arial" w:eastAsia="宋体" w:hAnsi="Arial" w:cs="Arial"/>
          <w:b/>
          <w:sz w:val="24"/>
          <w:lang w:val="de-DE" w:eastAsia="zh-CN"/>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98C" w14:paraId="2946FE14" w14:textId="77777777" w:rsidTr="001D4FEC">
        <w:tc>
          <w:tcPr>
            <w:tcW w:w="9641" w:type="dxa"/>
            <w:gridSpan w:val="9"/>
            <w:tcBorders>
              <w:top w:val="single" w:sz="4" w:space="0" w:color="auto"/>
              <w:left w:val="single" w:sz="4" w:space="0" w:color="auto"/>
              <w:right w:val="single" w:sz="4" w:space="0" w:color="auto"/>
            </w:tcBorders>
          </w:tcPr>
          <w:p w14:paraId="27DB75E8" w14:textId="77777777" w:rsidR="00AB598C" w:rsidRDefault="00AB598C" w:rsidP="001D4FEC">
            <w:pPr>
              <w:pStyle w:val="CRCoverPage"/>
              <w:spacing w:after="0"/>
              <w:jc w:val="right"/>
              <w:rPr>
                <w:i/>
                <w:noProof/>
              </w:rPr>
            </w:pPr>
            <w:r>
              <w:rPr>
                <w:i/>
                <w:noProof/>
                <w:sz w:val="14"/>
              </w:rPr>
              <w:t>CR-Form-v11.4</w:t>
            </w:r>
          </w:p>
        </w:tc>
      </w:tr>
      <w:tr w:rsidR="00AB598C" w14:paraId="1C7A756F" w14:textId="77777777" w:rsidTr="001D4FEC">
        <w:tc>
          <w:tcPr>
            <w:tcW w:w="9641" w:type="dxa"/>
            <w:gridSpan w:val="9"/>
            <w:tcBorders>
              <w:left w:val="single" w:sz="4" w:space="0" w:color="auto"/>
              <w:right w:val="single" w:sz="4" w:space="0" w:color="auto"/>
            </w:tcBorders>
          </w:tcPr>
          <w:p w14:paraId="238E12F8" w14:textId="77777777" w:rsidR="00AB598C" w:rsidRDefault="00AB598C" w:rsidP="001D4FEC">
            <w:pPr>
              <w:pStyle w:val="CRCoverPage"/>
              <w:spacing w:after="0"/>
              <w:jc w:val="center"/>
              <w:rPr>
                <w:noProof/>
              </w:rPr>
            </w:pPr>
            <w:r>
              <w:rPr>
                <w:b/>
                <w:noProof/>
                <w:sz w:val="32"/>
              </w:rPr>
              <w:t>CHANGE REQUEST</w:t>
            </w:r>
          </w:p>
        </w:tc>
      </w:tr>
      <w:tr w:rsidR="00AB598C" w14:paraId="61372E47" w14:textId="77777777" w:rsidTr="001D4FEC">
        <w:tc>
          <w:tcPr>
            <w:tcW w:w="9641" w:type="dxa"/>
            <w:gridSpan w:val="9"/>
            <w:tcBorders>
              <w:left w:val="single" w:sz="4" w:space="0" w:color="auto"/>
              <w:right w:val="single" w:sz="4" w:space="0" w:color="auto"/>
            </w:tcBorders>
          </w:tcPr>
          <w:p w14:paraId="20F7E5CA" w14:textId="77777777" w:rsidR="00AB598C" w:rsidRDefault="00AB598C" w:rsidP="001D4FEC">
            <w:pPr>
              <w:pStyle w:val="CRCoverPage"/>
              <w:spacing w:after="0"/>
              <w:rPr>
                <w:noProof/>
                <w:sz w:val="8"/>
                <w:szCs w:val="8"/>
              </w:rPr>
            </w:pPr>
          </w:p>
        </w:tc>
      </w:tr>
      <w:tr w:rsidR="00AB598C" w14:paraId="3910BC9B" w14:textId="77777777" w:rsidTr="001D4FEC">
        <w:tc>
          <w:tcPr>
            <w:tcW w:w="142" w:type="dxa"/>
            <w:tcBorders>
              <w:left w:val="single" w:sz="4" w:space="0" w:color="auto"/>
            </w:tcBorders>
          </w:tcPr>
          <w:p w14:paraId="1CF746F7" w14:textId="77777777" w:rsidR="00AB598C" w:rsidRDefault="00AB598C" w:rsidP="001D4FEC">
            <w:pPr>
              <w:pStyle w:val="CRCoverPage"/>
              <w:spacing w:after="0"/>
              <w:jc w:val="right"/>
              <w:rPr>
                <w:noProof/>
              </w:rPr>
            </w:pPr>
          </w:p>
        </w:tc>
        <w:tc>
          <w:tcPr>
            <w:tcW w:w="1559" w:type="dxa"/>
            <w:shd w:val="pct30" w:color="FFFF00" w:fill="auto"/>
          </w:tcPr>
          <w:p w14:paraId="556A3E28" w14:textId="77777777" w:rsidR="00AB598C" w:rsidRPr="00410371" w:rsidRDefault="00AB598C" w:rsidP="001D4FEC">
            <w:pPr>
              <w:pStyle w:val="CRCoverPage"/>
              <w:spacing w:after="0"/>
              <w:jc w:val="right"/>
              <w:rPr>
                <w:b/>
                <w:noProof/>
                <w:sz w:val="28"/>
              </w:rPr>
            </w:pPr>
            <w:r w:rsidRPr="001B4E2C">
              <w:rPr>
                <w:b/>
                <w:noProof/>
                <w:sz w:val="28"/>
              </w:rPr>
              <w:t>38.331</w:t>
            </w:r>
          </w:p>
        </w:tc>
        <w:tc>
          <w:tcPr>
            <w:tcW w:w="709" w:type="dxa"/>
          </w:tcPr>
          <w:p w14:paraId="67DF68DC" w14:textId="77777777" w:rsidR="00AB598C" w:rsidRDefault="00AB598C" w:rsidP="001D4FEC">
            <w:pPr>
              <w:pStyle w:val="CRCoverPage"/>
              <w:spacing w:after="0"/>
              <w:jc w:val="center"/>
              <w:rPr>
                <w:noProof/>
              </w:rPr>
            </w:pPr>
            <w:r>
              <w:rPr>
                <w:b/>
                <w:noProof/>
                <w:sz w:val="28"/>
              </w:rPr>
              <w:t>CR</w:t>
            </w:r>
          </w:p>
        </w:tc>
        <w:tc>
          <w:tcPr>
            <w:tcW w:w="1276" w:type="dxa"/>
            <w:shd w:val="pct30" w:color="FFFF00" w:fill="auto"/>
          </w:tcPr>
          <w:p w14:paraId="00C6A215" w14:textId="0D608AE5" w:rsidR="00AB598C" w:rsidRPr="003713D9" w:rsidRDefault="003713D9" w:rsidP="001D4FEC">
            <w:pPr>
              <w:pStyle w:val="CRCoverPage"/>
              <w:spacing w:after="0"/>
              <w:rPr>
                <w:b/>
                <w:noProof/>
                <w:sz w:val="28"/>
              </w:rPr>
            </w:pPr>
            <w:r w:rsidRPr="003713D9">
              <w:rPr>
                <w:rFonts w:hint="eastAsia"/>
                <w:b/>
                <w:noProof/>
                <w:sz w:val="28"/>
              </w:rPr>
              <w:t>1</w:t>
            </w:r>
            <w:r w:rsidRPr="003713D9">
              <w:rPr>
                <w:b/>
                <w:noProof/>
                <w:sz w:val="28"/>
              </w:rPr>
              <w:t>463</w:t>
            </w:r>
          </w:p>
        </w:tc>
        <w:tc>
          <w:tcPr>
            <w:tcW w:w="709" w:type="dxa"/>
          </w:tcPr>
          <w:p w14:paraId="5F44B128" w14:textId="77777777" w:rsidR="00AB598C" w:rsidRDefault="00AB598C" w:rsidP="001D4FEC">
            <w:pPr>
              <w:pStyle w:val="CRCoverPage"/>
              <w:tabs>
                <w:tab w:val="right" w:pos="625"/>
              </w:tabs>
              <w:spacing w:after="0"/>
              <w:jc w:val="center"/>
              <w:rPr>
                <w:noProof/>
              </w:rPr>
            </w:pPr>
            <w:r>
              <w:rPr>
                <w:b/>
                <w:bCs/>
                <w:noProof/>
                <w:sz w:val="28"/>
              </w:rPr>
              <w:t>rev</w:t>
            </w:r>
          </w:p>
        </w:tc>
        <w:tc>
          <w:tcPr>
            <w:tcW w:w="992" w:type="dxa"/>
            <w:shd w:val="pct30" w:color="FFFF00" w:fill="auto"/>
          </w:tcPr>
          <w:p w14:paraId="694D27D8" w14:textId="070F40B0" w:rsidR="00AB598C" w:rsidRPr="003713D9" w:rsidRDefault="00A7616E" w:rsidP="001D4FEC">
            <w:pPr>
              <w:pStyle w:val="CRCoverPage"/>
              <w:spacing w:after="0"/>
              <w:jc w:val="center"/>
              <w:rPr>
                <w:rFonts w:eastAsia="等线"/>
                <w:b/>
                <w:noProof/>
                <w:lang w:eastAsia="zh-CN"/>
              </w:rPr>
            </w:pPr>
            <w:r>
              <w:rPr>
                <w:b/>
                <w:noProof/>
                <w:sz w:val="28"/>
              </w:rPr>
              <w:t>1</w:t>
            </w:r>
          </w:p>
        </w:tc>
        <w:tc>
          <w:tcPr>
            <w:tcW w:w="2410" w:type="dxa"/>
          </w:tcPr>
          <w:p w14:paraId="4FFE6661" w14:textId="77777777" w:rsidR="00AB598C" w:rsidRDefault="00AB598C" w:rsidP="001D4F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A7A11" w14:textId="23F0E642" w:rsidR="00AB598C" w:rsidRPr="00FC50FF" w:rsidRDefault="00AB598C" w:rsidP="001D4FEC">
            <w:pPr>
              <w:pStyle w:val="CRCoverPage"/>
              <w:spacing w:after="0"/>
              <w:jc w:val="center"/>
              <w:rPr>
                <w:b/>
                <w:noProof/>
                <w:sz w:val="28"/>
              </w:rPr>
            </w:pPr>
            <w:r w:rsidRPr="00FC50FF">
              <w:rPr>
                <w:b/>
                <w:noProof/>
                <w:sz w:val="28"/>
              </w:rPr>
              <w:t>1</w:t>
            </w:r>
            <w:r w:rsidR="000F30B9">
              <w:rPr>
                <w:b/>
                <w:noProof/>
                <w:sz w:val="28"/>
              </w:rPr>
              <w:t>6</w:t>
            </w:r>
            <w:r w:rsidRPr="00FC50FF">
              <w:rPr>
                <w:b/>
                <w:noProof/>
                <w:sz w:val="28"/>
              </w:rPr>
              <w:t>.</w:t>
            </w:r>
            <w:r w:rsidR="000F30B9">
              <w:rPr>
                <w:b/>
                <w:noProof/>
                <w:sz w:val="28"/>
              </w:rPr>
              <w:t>0</w:t>
            </w:r>
            <w:r w:rsidRPr="00FC50FF">
              <w:rPr>
                <w:b/>
                <w:noProof/>
                <w:sz w:val="28"/>
              </w:rPr>
              <w:t>.0</w:t>
            </w:r>
          </w:p>
        </w:tc>
        <w:tc>
          <w:tcPr>
            <w:tcW w:w="143" w:type="dxa"/>
            <w:tcBorders>
              <w:right w:val="single" w:sz="4" w:space="0" w:color="auto"/>
            </w:tcBorders>
          </w:tcPr>
          <w:p w14:paraId="4019CE6B" w14:textId="77777777" w:rsidR="00AB598C" w:rsidRDefault="00AB598C" w:rsidP="001D4FEC">
            <w:pPr>
              <w:pStyle w:val="CRCoverPage"/>
              <w:spacing w:after="0"/>
              <w:rPr>
                <w:noProof/>
              </w:rPr>
            </w:pPr>
          </w:p>
        </w:tc>
      </w:tr>
      <w:tr w:rsidR="00AB598C" w14:paraId="406B7416" w14:textId="77777777" w:rsidTr="001D4FEC">
        <w:tc>
          <w:tcPr>
            <w:tcW w:w="9641" w:type="dxa"/>
            <w:gridSpan w:val="9"/>
            <w:tcBorders>
              <w:left w:val="single" w:sz="4" w:space="0" w:color="auto"/>
              <w:right w:val="single" w:sz="4" w:space="0" w:color="auto"/>
            </w:tcBorders>
          </w:tcPr>
          <w:p w14:paraId="52206910" w14:textId="77777777" w:rsidR="00AB598C" w:rsidRDefault="00AB598C" w:rsidP="001D4FEC">
            <w:pPr>
              <w:pStyle w:val="CRCoverPage"/>
              <w:spacing w:after="0"/>
              <w:rPr>
                <w:noProof/>
              </w:rPr>
            </w:pPr>
          </w:p>
        </w:tc>
      </w:tr>
      <w:tr w:rsidR="00AB598C" w14:paraId="4BB81479" w14:textId="77777777" w:rsidTr="001D4FEC">
        <w:tc>
          <w:tcPr>
            <w:tcW w:w="9641" w:type="dxa"/>
            <w:gridSpan w:val="9"/>
            <w:tcBorders>
              <w:top w:val="single" w:sz="4" w:space="0" w:color="auto"/>
            </w:tcBorders>
          </w:tcPr>
          <w:p w14:paraId="755151B2" w14:textId="77777777" w:rsidR="00AB598C" w:rsidRPr="00F25D98" w:rsidRDefault="00AB598C" w:rsidP="001D4FEC">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3" w:name="_Hlt497126619"/>
              <w:r w:rsidRPr="00F25D98">
                <w:rPr>
                  <w:rStyle w:val="af4"/>
                  <w:rFonts w:cs="Arial"/>
                  <w:b/>
                  <w:i/>
                  <w:noProof/>
                  <w:color w:val="FF0000"/>
                </w:rPr>
                <w:t>L</w:t>
              </w:r>
              <w:bookmarkEnd w:id="3"/>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AB598C" w14:paraId="5350D9EC" w14:textId="77777777" w:rsidTr="001D4FEC">
        <w:tc>
          <w:tcPr>
            <w:tcW w:w="9641" w:type="dxa"/>
            <w:gridSpan w:val="9"/>
          </w:tcPr>
          <w:p w14:paraId="6FF634B4" w14:textId="77777777" w:rsidR="00AB598C" w:rsidRDefault="00AB598C" w:rsidP="001D4FEC">
            <w:pPr>
              <w:pStyle w:val="CRCoverPage"/>
              <w:spacing w:after="0"/>
              <w:rPr>
                <w:noProof/>
                <w:sz w:val="8"/>
                <w:szCs w:val="8"/>
              </w:rPr>
            </w:pPr>
          </w:p>
        </w:tc>
      </w:tr>
    </w:tbl>
    <w:p w14:paraId="5FC50860" w14:textId="77777777" w:rsidR="00AB598C" w:rsidRDefault="00AB598C" w:rsidP="00AB59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598C" w14:paraId="287463A8" w14:textId="77777777" w:rsidTr="001D4FEC">
        <w:tc>
          <w:tcPr>
            <w:tcW w:w="2835" w:type="dxa"/>
          </w:tcPr>
          <w:p w14:paraId="24DF3C52" w14:textId="77777777" w:rsidR="00AB598C" w:rsidRDefault="00AB598C" w:rsidP="001D4FEC">
            <w:pPr>
              <w:pStyle w:val="CRCoverPage"/>
              <w:tabs>
                <w:tab w:val="right" w:pos="2751"/>
              </w:tabs>
              <w:spacing w:after="0"/>
              <w:rPr>
                <w:b/>
                <w:i/>
                <w:noProof/>
              </w:rPr>
            </w:pPr>
            <w:r>
              <w:rPr>
                <w:b/>
                <w:i/>
                <w:noProof/>
              </w:rPr>
              <w:t>Proposed change affects:</w:t>
            </w:r>
          </w:p>
        </w:tc>
        <w:tc>
          <w:tcPr>
            <w:tcW w:w="1418" w:type="dxa"/>
          </w:tcPr>
          <w:p w14:paraId="2319C96B" w14:textId="77777777" w:rsidR="00AB598C" w:rsidRDefault="00AB598C" w:rsidP="001D4F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0C71E" w14:textId="77777777" w:rsidR="00AB598C" w:rsidRDefault="00AB598C" w:rsidP="001D4FEC">
            <w:pPr>
              <w:pStyle w:val="CRCoverPage"/>
              <w:spacing w:after="0"/>
              <w:jc w:val="center"/>
              <w:rPr>
                <w:b/>
                <w:caps/>
                <w:noProof/>
              </w:rPr>
            </w:pPr>
          </w:p>
        </w:tc>
        <w:tc>
          <w:tcPr>
            <w:tcW w:w="709" w:type="dxa"/>
            <w:tcBorders>
              <w:left w:val="single" w:sz="4" w:space="0" w:color="auto"/>
            </w:tcBorders>
          </w:tcPr>
          <w:p w14:paraId="48F39B0C" w14:textId="77777777" w:rsidR="00AB598C" w:rsidRDefault="00AB598C" w:rsidP="001D4F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FEA55" w14:textId="77777777" w:rsidR="00AB598C" w:rsidRDefault="00AB598C" w:rsidP="001D4FEC">
            <w:pPr>
              <w:pStyle w:val="CRCoverPage"/>
              <w:spacing w:after="0"/>
              <w:jc w:val="center"/>
              <w:rPr>
                <w:b/>
                <w:caps/>
                <w:noProof/>
              </w:rPr>
            </w:pPr>
            <w:r>
              <w:rPr>
                <w:b/>
                <w:caps/>
                <w:noProof/>
              </w:rPr>
              <w:t>X</w:t>
            </w:r>
          </w:p>
        </w:tc>
        <w:tc>
          <w:tcPr>
            <w:tcW w:w="2126" w:type="dxa"/>
          </w:tcPr>
          <w:p w14:paraId="601DA9F3" w14:textId="77777777" w:rsidR="00AB598C" w:rsidRDefault="00AB598C" w:rsidP="001D4F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DBEC5" w14:textId="77777777" w:rsidR="00AB598C" w:rsidRDefault="00AB598C" w:rsidP="001D4FEC">
            <w:pPr>
              <w:pStyle w:val="CRCoverPage"/>
              <w:spacing w:after="0"/>
              <w:jc w:val="center"/>
              <w:rPr>
                <w:b/>
                <w:caps/>
                <w:noProof/>
              </w:rPr>
            </w:pPr>
            <w:r>
              <w:rPr>
                <w:b/>
                <w:caps/>
                <w:noProof/>
              </w:rPr>
              <w:t>X</w:t>
            </w:r>
          </w:p>
        </w:tc>
        <w:tc>
          <w:tcPr>
            <w:tcW w:w="1418" w:type="dxa"/>
            <w:tcBorders>
              <w:left w:val="nil"/>
            </w:tcBorders>
          </w:tcPr>
          <w:p w14:paraId="435C7032" w14:textId="77777777" w:rsidR="00AB598C" w:rsidRDefault="00AB598C" w:rsidP="001D4F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905E8" w14:textId="77777777" w:rsidR="00AB598C" w:rsidRDefault="00AB598C" w:rsidP="001D4FEC">
            <w:pPr>
              <w:pStyle w:val="CRCoverPage"/>
              <w:spacing w:after="0"/>
              <w:jc w:val="center"/>
              <w:rPr>
                <w:b/>
                <w:bCs/>
                <w:caps/>
                <w:noProof/>
              </w:rPr>
            </w:pPr>
          </w:p>
        </w:tc>
      </w:tr>
    </w:tbl>
    <w:p w14:paraId="141FFDB9" w14:textId="77777777" w:rsidR="00AB598C" w:rsidRDefault="00AB598C" w:rsidP="00AB59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598C" w14:paraId="2934B02F" w14:textId="77777777" w:rsidTr="001D4FEC">
        <w:tc>
          <w:tcPr>
            <w:tcW w:w="9640" w:type="dxa"/>
            <w:gridSpan w:val="11"/>
          </w:tcPr>
          <w:p w14:paraId="2A5565F2" w14:textId="77777777" w:rsidR="00AB598C" w:rsidRDefault="00AB598C" w:rsidP="001D4FEC">
            <w:pPr>
              <w:pStyle w:val="CRCoverPage"/>
              <w:spacing w:after="0"/>
              <w:rPr>
                <w:noProof/>
                <w:sz w:val="8"/>
                <w:szCs w:val="8"/>
              </w:rPr>
            </w:pPr>
          </w:p>
        </w:tc>
      </w:tr>
      <w:tr w:rsidR="00AB598C" w14:paraId="192F3AA5" w14:textId="77777777" w:rsidTr="001D4FEC">
        <w:tc>
          <w:tcPr>
            <w:tcW w:w="1843" w:type="dxa"/>
            <w:tcBorders>
              <w:top w:val="single" w:sz="4" w:space="0" w:color="auto"/>
              <w:left w:val="single" w:sz="4" w:space="0" w:color="auto"/>
            </w:tcBorders>
          </w:tcPr>
          <w:p w14:paraId="6557C88C" w14:textId="77777777" w:rsidR="00AB598C" w:rsidRDefault="00AB598C" w:rsidP="001D4F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B59C04" w14:textId="1DE90A53" w:rsidR="00AB598C" w:rsidRDefault="00A7616E" w:rsidP="001D4FEC">
            <w:pPr>
              <w:pStyle w:val="CRCoverPage"/>
              <w:spacing w:after="0"/>
              <w:ind w:left="100"/>
              <w:rPr>
                <w:noProof/>
              </w:rPr>
            </w:pPr>
            <w:r w:rsidRPr="00A7616E">
              <w:rPr>
                <w:noProof/>
              </w:rPr>
              <w:t>38.331 CR to introduce alternative cell reselection priority for SA</w:t>
            </w:r>
          </w:p>
        </w:tc>
      </w:tr>
      <w:tr w:rsidR="00AB598C" w14:paraId="272ACA14" w14:textId="77777777" w:rsidTr="001D4FEC">
        <w:tc>
          <w:tcPr>
            <w:tcW w:w="1843" w:type="dxa"/>
            <w:tcBorders>
              <w:left w:val="single" w:sz="4" w:space="0" w:color="auto"/>
            </w:tcBorders>
          </w:tcPr>
          <w:p w14:paraId="43E982B7" w14:textId="77777777" w:rsidR="00AB598C" w:rsidRDefault="00AB598C" w:rsidP="001D4FEC">
            <w:pPr>
              <w:pStyle w:val="CRCoverPage"/>
              <w:spacing w:after="0"/>
              <w:rPr>
                <w:b/>
                <w:i/>
                <w:noProof/>
                <w:sz w:val="8"/>
                <w:szCs w:val="8"/>
              </w:rPr>
            </w:pPr>
          </w:p>
        </w:tc>
        <w:tc>
          <w:tcPr>
            <w:tcW w:w="7797" w:type="dxa"/>
            <w:gridSpan w:val="10"/>
            <w:tcBorders>
              <w:right w:val="single" w:sz="4" w:space="0" w:color="auto"/>
            </w:tcBorders>
          </w:tcPr>
          <w:p w14:paraId="704877DA" w14:textId="77777777" w:rsidR="00AB598C" w:rsidRDefault="00AB598C" w:rsidP="001D4FEC">
            <w:pPr>
              <w:pStyle w:val="CRCoverPage"/>
              <w:spacing w:after="0"/>
              <w:rPr>
                <w:noProof/>
                <w:sz w:val="8"/>
                <w:szCs w:val="8"/>
              </w:rPr>
            </w:pPr>
          </w:p>
        </w:tc>
      </w:tr>
      <w:tr w:rsidR="00AB598C" w14:paraId="5BAD68D6" w14:textId="77777777" w:rsidTr="001D4FEC">
        <w:tc>
          <w:tcPr>
            <w:tcW w:w="1843" w:type="dxa"/>
            <w:tcBorders>
              <w:left w:val="single" w:sz="4" w:space="0" w:color="auto"/>
            </w:tcBorders>
          </w:tcPr>
          <w:p w14:paraId="2F9719B0" w14:textId="77777777" w:rsidR="00AB598C" w:rsidRDefault="00AB598C" w:rsidP="001D4F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14629" w14:textId="3BDAED35" w:rsidR="00AB598C" w:rsidRDefault="00A7616E" w:rsidP="001D4FEC">
            <w:pPr>
              <w:pStyle w:val="CRCoverPage"/>
              <w:spacing w:after="0"/>
              <w:ind w:left="100"/>
              <w:rPr>
                <w:noProof/>
              </w:rPr>
            </w:pPr>
            <w:r w:rsidRPr="00A7616E">
              <w:t>CMCC, Ericsson, SoftBank, vivo</w:t>
            </w:r>
          </w:p>
        </w:tc>
      </w:tr>
      <w:tr w:rsidR="00AB598C" w14:paraId="60F6F0BA" w14:textId="77777777" w:rsidTr="001D4FEC">
        <w:tc>
          <w:tcPr>
            <w:tcW w:w="1843" w:type="dxa"/>
            <w:tcBorders>
              <w:left w:val="single" w:sz="4" w:space="0" w:color="auto"/>
            </w:tcBorders>
          </w:tcPr>
          <w:p w14:paraId="269BC0B2" w14:textId="77777777" w:rsidR="00AB598C" w:rsidRDefault="00AB598C" w:rsidP="001D4F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C362B" w14:textId="77777777" w:rsidR="00AB598C" w:rsidRDefault="00AB598C" w:rsidP="001D4FEC">
            <w:pPr>
              <w:pStyle w:val="CRCoverPage"/>
              <w:spacing w:after="0"/>
              <w:ind w:left="100"/>
              <w:rPr>
                <w:noProof/>
              </w:rPr>
            </w:pPr>
            <w:r>
              <w:t>R2</w:t>
            </w:r>
          </w:p>
        </w:tc>
      </w:tr>
      <w:tr w:rsidR="00AB598C" w14:paraId="55905EB9" w14:textId="77777777" w:rsidTr="001D4FEC">
        <w:tc>
          <w:tcPr>
            <w:tcW w:w="1843" w:type="dxa"/>
            <w:tcBorders>
              <w:left w:val="single" w:sz="4" w:space="0" w:color="auto"/>
            </w:tcBorders>
          </w:tcPr>
          <w:p w14:paraId="7C7DF8FE" w14:textId="77777777" w:rsidR="00AB598C" w:rsidRPr="006A7B94" w:rsidRDefault="00AB598C" w:rsidP="001D4FEC">
            <w:pPr>
              <w:pStyle w:val="CRCoverPage"/>
              <w:spacing w:after="0"/>
              <w:rPr>
                <w:b/>
                <w:i/>
                <w:noProof/>
                <w:sz w:val="8"/>
                <w:szCs w:val="8"/>
              </w:rPr>
            </w:pPr>
          </w:p>
        </w:tc>
        <w:tc>
          <w:tcPr>
            <w:tcW w:w="7797" w:type="dxa"/>
            <w:gridSpan w:val="10"/>
            <w:tcBorders>
              <w:right w:val="single" w:sz="4" w:space="0" w:color="auto"/>
            </w:tcBorders>
          </w:tcPr>
          <w:p w14:paraId="07C617EC" w14:textId="77777777" w:rsidR="00AB598C" w:rsidRPr="006A7B94" w:rsidRDefault="00AB598C" w:rsidP="001D4FEC">
            <w:pPr>
              <w:pStyle w:val="CRCoverPage"/>
              <w:spacing w:after="0"/>
              <w:rPr>
                <w:noProof/>
                <w:sz w:val="8"/>
                <w:szCs w:val="8"/>
              </w:rPr>
            </w:pPr>
          </w:p>
        </w:tc>
      </w:tr>
      <w:tr w:rsidR="00AB598C" w14:paraId="14505DB8" w14:textId="77777777" w:rsidTr="001D4FEC">
        <w:tc>
          <w:tcPr>
            <w:tcW w:w="1843" w:type="dxa"/>
            <w:tcBorders>
              <w:left w:val="single" w:sz="4" w:space="0" w:color="auto"/>
            </w:tcBorders>
          </w:tcPr>
          <w:p w14:paraId="1E8EBC92" w14:textId="77777777" w:rsidR="00AB598C" w:rsidRPr="006A7B94" w:rsidRDefault="00AB598C" w:rsidP="001D4FEC">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64E4ECF3" w14:textId="1BEF3719" w:rsidR="00AB598C" w:rsidRPr="006A7B94" w:rsidRDefault="00AB598C" w:rsidP="001D4FEC">
            <w:pPr>
              <w:pStyle w:val="CRCoverPage"/>
              <w:spacing w:after="0"/>
              <w:ind w:left="100"/>
              <w:rPr>
                <w:noProof/>
              </w:rPr>
            </w:pPr>
            <w:r>
              <w:t>TEI16</w:t>
            </w:r>
          </w:p>
        </w:tc>
        <w:tc>
          <w:tcPr>
            <w:tcW w:w="567" w:type="dxa"/>
            <w:tcBorders>
              <w:left w:val="nil"/>
            </w:tcBorders>
          </w:tcPr>
          <w:p w14:paraId="3D632428" w14:textId="77777777" w:rsidR="00AB598C" w:rsidRPr="006A7B94" w:rsidRDefault="00AB598C" w:rsidP="001D4FEC">
            <w:pPr>
              <w:pStyle w:val="CRCoverPage"/>
              <w:spacing w:after="0"/>
              <w:ind w:right="100"/>
              <w:rPr>
                <w:noProof/>
              </w:rPr>
            </w:pPr>
          </w:p>
        </w:tc>
        <w:tc>
          <w:tcPr>
            <w:tcW w:w="1417" w:type="dxa"/>
            <w:gridSpan w:val="3"/>
            <w:tcBorders>
              <w:left w:val="nil"/>
            </w:tcBorders>
          </w:tcPr>
          <w:p w14:paraId="1F6EF25E" w14:textId="77777777" w:rsidR="00AB598C" w:rsidRPr="006A7B94" w:rsidRDefault="00AB598C" w:rsidP="001D4FEC">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7E54BFD6" w14:textId="7F89C418" w:rsidR="00AB598C" w:rsidRPr="006A7B94" w:rsidRDefault="00AB598C" w:rsidP="001D4FEC">
            <w:pPr>
              <w:pStyle w:val="CRCoverPage"/>
              <w:spacing w:after="0"/>
              <w:rPr>
                <w:noProof/>
              </w:rPr>
            </w:pPr>
            <w:r w:rsidRPr="006A7B94">
              <w:rPr>
                <w:noProof/>
              </w:rPr>
              <w:t xml:space="preserve"> 20</w:t>
            </w:r>
            <w:r>
              <w:rPr>
                <w:noProof/>
              </w:rPr>
              <w:t>20</w:t>
            </w:r>
            <w:r w:rsidRPr="006A7B94">
              <w:rPr>
                <w:noProof/>
              </w:rPr>
              <w:t>-</w:t>
            </w:r>
            <w:r>
              <w:rPr>
                <w:noProof/>
              </w:rPr>
              <w:t>0</w:t>
            </w:r>
            <w:r w:rsidR="00752235">
              <w:rPr>
                <w:noProof/>
              </w:rPr>
              <w:t>4</w:t>
            </w:r>
            <w:r w:rsidRPr="006A7B94">
              <w:rPr>
                <w:noProof/>
              </w:rPr>
              <w:t>-</w:t>
            </w:r>
            <w:r>
              <w:rPr>
                <w:noProof/>
              </w:rPr>
              <w:t>2</w:t>
            </w:r>
            <w:r w:rsidR="00752235">
              <w:rPr>
                <w:noProof/>
              </w:rPr>
              <w:t>0</w:t>
            </w:r>
          </w:p>
        </w:tc>
      </w:tr>
      <w:tr w:rsidR="00AB598C" w14:paraId="5DB2A6E7" w14:textId="77777777" w:rsidTr="001D4FEC">
        <w:tc>
          <w:tcPr>
            <w:tcW w:w="1843" w:type="dxa"/>
            <w:tcBorders>
              <w:left w:val="single" w:sz="4" w:space="0" w:color="auto"/>
            </w:tcBorders>
          </w:tcPr>
          <w:p w14:paraId="6A2821C0" w14:textId="77777777" w:rsidR="00AB598C" w:rsidRPr="006A7B94" w:rsidRDefault="00AB598C" w:rsidP="001D4FEC">
            <w:pPr>
              <w:pStyle w:val="CRCoverPage"/>
              <w:spacing w:after="0"/>
              <w:rPr>
                <w:b/>
                <w:i/>
                <w:noProof/>
                <w:sz w:val="8"/>
                <w:szCs w:val="8"/>
              </w:rPr>
            </w:pPr>
          </w:p>
        </w:tc>
        <w:tc>
          <w:tcPr>
            <w:tcW w:w="1986" w:type="dxa"/>
            <w:gridSpan w:val="4"/>
          </w:tcPr>
          <w:p w14:paraId="20A3AEA6" w14:textId="77777777" w:rsidR="00AB598C" w:rsidRPr="006A7B94" w:rsidRDefault="00AB598C" w:rsidP="001D4FEC">
            <w:pPr>
              <w:pStyle w:val="CRCoverPage"/>
              <w:spacing w:after="0"/>
              <w:rPr>
                <w:noProof/>
                <w:sz w:val="8"/>
                <w:szCs w:val="8"/>
              </w:rPr>
            </w:pPr>
          </w:p>
        </w:tc>
        <w:tc>
          <w:tcPr>
            <w:tcW w:w="2267" w:type="dxa"/>
            <w:gridSpan w:val="2"/>
          </w:tcPr>
          <w:p w14:paraId="426FDF5C" w14:textId="77777777" w:rsidR="00AB598C" w:rsidRPr="006A7B94" w:rsidRDefault="00AB598C" w:rsidP="001D4FEC">
            <w:pPr>
              <w:pStyle w:val="CRCoverPage"/>
              <w:spacing w:after="0"/>
              <w:rPr>
                <w:noProof/>
                <w:sz w:val="8"/>
                <w:szCs w:val="8"/>
              </w:rPr>
            </w:pPr>
          </w:p>
        </w:tc>
        <w:tc>
          <w:tcPr>
            <w:tcW w:w="1417" w:type="dxa"/>
            <w:gridSpan w:val="3"/>
          </w:tcPr>
          <w:p w14:paraId="58D8AA15" w14:textId="77777777" w:rsidR="00AB598C" w:rsidRPr="006A7B94" w:rsidRDefault="00AB598C" w:rsidP="001D4FEC">
            <w:pPr>
              <w:pStyle w:val="CRCoverPage"/>
              <w:spacing w:after="0"/>
              <w:rPr>
                <w:noProof/>
                <w:sz w:val="8"/>
                <w:szCs w:val="8"/>
              </w:rPr>
            </w:pPr>
          </w:p>
        </w:tc>
        <w:tc>
          <w:tcPr>
            <w:tcW w:w="2127" w:type="dxa"/>
            <w:tcBorders>
              <w:right w:val="single" w:sz="4" w:space="0" w:color="auto"/>
            </w:tcBorders>
          </w:tcPr>
          <w:p w14:paraId="0B01C36B" w14:textId="77777777" w:rsidR="00AB598C" w:rsidRPr="006A7B94" w:rsidRDefault="00AB598C" w:rsidP="001D4FEC">
            <w:pPr>
              <w:pStyle w:val="CRCoverPage"/>
              <w:spacing w:after="0"/>
              <w:rPr>
                <w:noProof/>
                <w:sz w:val="8"/>
                <w:szCs w:val="8"/>
              </w:rPr>
            </w:pPr>
          </w:p>
        </w:tc>
      </w:tr>
      <w:tr w:rsidR="00AB598C" w14:paraId="5F60A440" w14:textId="77777777" w:rsidTr="001D4FEC">
        <w:trPr>
          <w:cantSplit/>
        </w:trPr>
        <w:tc>
          <w:tcPr>
            <w:tcW w:w="1843" w:type="dxa"/>
            <w:tcBorders>
              <w:left w:val="single" w:sz="4" w:space="0" w:color="auto"/>
            </w:tcBorders>
          </w:tcPr>
          <w:p w14:paraId="29B9CD40" w14:textId="77777777" w:rsidR="00AB598C" w:rsidRPr="006A7B94" w:rsidRDefault="00AB598C" w:rsidP="001D4FEC">
            <w:pPr>
              <w:pStyle w:val="CRCoverPage"/>
              <w:tabs>
                <w:tab w:val="right" w:pos="1759"/>
              </w:tabs>
              <w:spacing w:after="0"/>
              <w:rPr>
                <w:b/>
                <w:i/>
                <w:noProof/>
              </w:rPr>
            </w:pPr>
            <w:r w:rsidRPr="006A7B94">
              <w:rPr>
                <w:b/>
                <w:i/>
                <w:noProof/>
              </w:rPr>
              <w:t>Category:</w:t>
            </w:r>
          </w:p>
        </w:tc>
        <w:tc>
          <w:tcPr>
            <w:tcW w:w="851" w:type="dxa"/>
            <w:shd w:val="pct30" w:color="FFFF00" w:fill="auto"/>
          </w:tcPr>
          <w:p w14:paraId="5803E837" w14:textId="77777777" w:rsidR="00AB598C" w:rsidRPr="006A7B94" w:rsidRDefault="00AB598C" w:rsidP="001D4FEC">
            <w:pPr>
              <w:pStyle w:val="CRCoverPage"/>
              <w:spacing w:after="0"/>
              <w:ind w:left="100" w:right="-609"/>
              <w:rPr>
                <w:b/>
                <w:noProof/>
              </w:rPr>
            </w:pPr>
            <w:r>
              <w:rPr>
                <w:b/>
                <w:noProof/>
              </w:rPr>
              <w:t>B</w:t>
            </w:r>
          </w:p>
        </w:tc>
        <w:tc>
          <w:tcPr>
            <w:tcW w:w="3402" w:type="dxa"/>
            <w:gridSpan w:val="5"/>
            <w:tcBorders>
              <w:left w:val="nil"/>
            </w:tcBorders>
          </w:tcPr>
          <w:p w14:paraId="28F06943" w14:textId="77777777" w:rsidR="00AB598C" w:rsidRPr="006A7B94" w:rsidRDefault="00AB598C" w:rsidP="001D4FEC">
            <w:pPr>
              <w:pStyle w:val="CRCoverPage"/>
              <w:spacing w:after="0"/>
              <w:rPr>
                <w:noProof/>
              </w:rPr>
            </w:pPr>
          </w:p>
        </w:tc>
        <w:tc>
          <w:tcPr>
            <w:tcW w:w="1417" w:type="dxa"/>
            <w:gridSpan w:val="3"/>
            <w:tcBorders>
              <w:left w:val="nil"/>
            </w:tcBorders>
          </w:tcPr>
          <w:p w14:paraId="2A02FCAB" w14:textId="77777777" w:rsidR="00AB598C" w:rsidRPr="006A7B94" w:rsidRDefault="00AB598C" w:rsidP="001D4FEC">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4FA3F0FB" w14:textId="77777777" w:rsidR="00AB598C" w:rsidRPr="006A7B94" w:rsidRDefault="00AB598C" w:rsidP="001D4FEC">
            <w:pPr>
              <w:pStyle w:val="CRCoverPage"/>
              <w:spacing w:after="0"/>
              <w:ind w:left="100"/>
              <w:rPr>
                <w:noProof/>
              </w:rPr>
            </w:pPr>
            <w:r w:rsidRPr="006A7B94">
              <w:rPr>
                <w:noProof/>
              </w:rPr>
              <w:t>Rel-1</w:t>
            </w:r>
            <w:r>
              <w:rPr>
                <w:noProof/>
              </w:rPr>
              <w:t>6</w:t>
            </w:r>
          </w:p>
        </w:tc>
      </w:tr>
      <w:tr w:rsidR="00AB598C" w14:paraId="39CB5206" w14:textId="77777777" w:rsidTr="001D4FEC">
        <w:tc>
          <w:tcPr>
            <w:tcW w:w="1843" w:type="dxa"/>
            <w:tcBorders>
              <w:left w:val="single" w:sz="4" w:space="0" w:color="auto"/>
              <w:bottom w:val="single" w:sz="4" w:space="0" w:color="auto"/>
            </w:tcBorders>
          </w:tcPr>
          <w:p w14:paraId="198A07A4" w14:textId="77777777" w:rsidR="00AB598C" w:rsidRDefault="00AB598C" w:rsidP="001D4FEC">
            <w:pPr>
              <w:pStyle w:val="CRCoverPage"/>
              <w:spacing w:after="0"/>
              <w:rPr>
                <w:b/>
                <w:i/>
                <w:noProof/>
              </w:rPr>
            </w:pPr>
          </w:p>
        </w:tc>
        <w:tc>
          <w:tcPr>
            <w:tcW w:w="4677" w:type="dxa"/>
            <w:gridSpan w:val="8"/>
            <w:tcBorders>
              <w:bottom w:val="single" w:sz="4" w:space="0" w:color="auto"/>
            </w:tcBorders>
          </w:tcPr>
          <w:p w14:paraId="5F53D0A1" w14:textId="77777777" w:rsidR="00AB598C" w:rsidRDefault="00AB598C" w:rsidP="001D4F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779737" w14:textId="77777777" w:rsidR="00AB598C" w:rsidRDefault="00AB598C" w:rsidP="001D4FEC">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rPr>
                <w:t>TR 21.900</w:t>
              </w:r>
            </w:hyperlink>
            <w:r>
              <w:rPr>
                <w:noProof/>
                <w:sz w:val="18"/>
              </w:rPr>
              <w:t>.</w:t>
            </w:r>
          </w:p>
        </w:tc>
        <w:tc>
          <w:tcPr>
            <w:tcW w:w="3120" w:type="dxa"/>
            <w:gridSpan w:val="2"/>
            <w:tcBorders>
              <w:bottom w:val="single" w:sz="4" w:space="0" w:color="auto"/>
              <w:right w:val="single" w:sz="4" w:space="0" w:color="auto"/>
            </w:tcBorders>
          </w:tcPr>
          <w:p w14:paraId="5FF0F3F1" w14:textId="77777777" w:rsidR="00AB598C" w:rsidRPr="007C2097" w:rsidRDefault="00AB598C" w:rsidP="001D4F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598C" w14:paraId="3C69A8AE" w14:textId="77777777" w:rsidTr="001D4FEC">
        <w:tc>
          <w:tcPr>
            <w:tcW w:w="1843" w:type="dxa"/>
          </w:tcPr>
          <w:p w14:paraId="4816721E" w14:textId="77777777" w:rsidR="00AB598C" w:rsidRDefault="00AB598C" w:rsidP="001D4FEC">
            <w:pPr>
              <w:pStyle w:val="CRCoverPage"/>
              <w:spacing w:after="0"/>
              <w:rPr>
                <w:b/>
                <w:i/>
                <w:noProof/>
                <w:sz w:val="8"/>
                <w:szCs w:val="8"/>
              </w:rPr>
            </w:pPr>
          </w:p>
        </w:tc>
        <w:tc>
          <w:tcPr>
            <w:tcW w:w="7797" w:type="dxa"/>
            <w:gridSpan w:val="10"/>
          </w:tcPr>
          <w:p w14:paraId="2024BCBF" w14:textId="77777777" w:rsidR="00AB598C" w:rsidRDefault="00AB598C" w:rsidP="001D4FEC">
            <w:pPr>
              <w:pStyle w:val="CRCoverPage"/>
              <w:spacing w:after="0"/>
              <w:rPr>
                <w:noProof/>
                <w:sz w:val="8"/>
                <w:szCs w:val="8"/>
              </w:rPr>
            </w:pPr>
          </w:p>
        </w:tc>
      </w:tr>
      <w:tr w:rsidR="00AB598C" w14:paraId="127FC4E9" w14:textId="77777777" w:rsidTr="001D4FEC">
        <w:tc>
          <w:tcPr>
            <w:tcW w:w="2694" w:type="dxa"/>
            <w:gridSpan w:val="2"/>
            <w:tcBorders>
              <w:top w:val="single" w:sz="4" w:space="0" w:color="auto"/>
              <w:left w:val="single" w:sz="4" w:space="0" w:color="auto"/>
            </w:tcBorders>
          </w:tcPr>
          <w:p w14:paraId="3C78E504" w14:textId="77777777" w:rsidR="00AB598C" w:rsidRDefault="00AB598C" w:rsidP="001D4F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E0A58" w14:textId="49347080" w:rsidR="00AB598C" w:rsidRPr="00491D47" w:rsidRDefault="00F45038" w:rsidP="001D4FEC">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AB598C" w14:paraId="115F4293" w14:textId="77777777" w:rsidTr="001D4FEC">
        <w:tc>
          <w:tcPr>
            <w:tcW w:w="2694" w:type="dxa"/>
            <w:gridSpan w:val="2"/>
            <w:tcBorders>
              <w:left w:val="single" w:sz="4" w:space="0" w:color="auto"/>
            </w:tcBorders>
          </w:tcPr>
          <w:p w14:paraId="4AB1EA8C" w14:textId="77777777" w:rsidR="00AB598C" w:rsidRDefault="00AB598C" w:rsidP="001D4FEC">
            <w:pPr>
              <w:pStyle w:val="CRCoverPage"/>
              <w:spacing w:after="0"/>
              <w:rPr>
                <w:b/>
                <w:i/>
                <w:noProof/>
                <w:sz w:val="8"/>
                <w:szCs w:val="8"/>
              </w:rPr>
            </w:pPr>
          </w:p>
        </w:tc>
        <w:tc>
          <w:tcPr>
            <w:tcW w:w="6946" w:type="dxa"/>
            <w:gridSpan w:val="9"/>
            <w:tcBorders>
              <w:right w:val="single" w:sz="4" w:space="0" w:color="auto"/>
            </w:tcBorders>
          </w:tcPr>
          <w:p w14:paraId="267FD6C6" w14:textId="77777777" w:rsidR="00AB598C" w:rsidRDefault="00AB598C" w:rsidP="001D4FEC">
            <w:pPr>
              <w:pStyle w:val="CRCoverPage"/>
              <w:spacing w:after="0"/>
              <w:rPr>
                <w:noProof/>
                <w:sz w:val="8"/>
                <w:szCs w:val="8"/>
              </w:rPr>
            </w:pPr>
          </w:p>
        </w:tc>
      </w:tr>
      <w:tr w:rsidR="00AB598C" w14:paraId="63CAD819" w14:textId="77777777" w:rsidTr="001D4FEC">
        <w:tc>
          <w:tcPr>
            <w:tcW w:w="2694" w:type="dxa"/>
            <w:gridSpan w:val="2"/>
            <w:tcBorders>
              <w:left w:val="single" w:sz="4" w:space="0" w:color="auto"/>
            </w:tcBorders>
          </w:tcPr>
          <w:p w14:paraId="0E89B050" w14:textId="77777777" w:rsidR="00AB598C" w:rsidRPr="00781CA3" w:rsidRDefault="00AB598C" w:rsidP="001D4FEC">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703661CD" w14:textId="48CE7A69" w:rsidR="00AB598C" w:rsidRDefault="00E003E3" w:rsidP="00A017A6">
            <w:pPr>
              <w:pStyle w:val="CRCoverPage"/>
              <w:numPr>
                <w:ilvl w:val="0"/>
                <w:numId w:val="943"/>
              </w:numPr>
              <w:spacing w:after="0"/>
              <w:rPr>
                <w:noProof/>
              </w:rPr>
            </w:pPr>
            <w:r>
              <w:rPr>
                <w:noProof/>
              </w:rPr>
              <w:t>A new indicator</w:t>
            </w:r>
            <w:r w:rsidR="00A017A6">
              <w:rPr>
                <w:noProof/>
              </w:rPr>
              <w:t xml:space="preserve"> (</w:t>
            </w:r>
            <w:r w:rsidR="00A017A6" w:rsidRPr="00A017A6">
              <w:rPr>
                <w:noProof/>
              </w:rPr>
              <w:t>altFreqPriorities</w:t>
            </w:r>
            <w:r w:rsidR="00A017A6">
              <w:rPr>
                <w:noProof/>
              </w:rPr>
              <w:t>)</w:t>
            </w:r>
            <w:r>
              <w:rPr>
                <w:noProof/>
              </w:rPr>
              <w:t xml:space="preserve"> is added to the RRCRelease message</w:t>
            </w:r>
            <w:r w:rsidR="00A017A6">
              <w:rPr>
                <w:noProof/>
              </w:rPr>
              <w:t xml:space="preserve"> to inform the UE to use the alternative frequency priorities briadcasted in the system information.</w:t>
            </w:r>
          </w:p>
          <w:p w14:paraId="06C9DC2C" w14:textId="77777777" w:rsidR="00A017A6" w:rsidRDefault="000B5453" w:rsidP="00A017A6">
            <w:pPr>
              <w:pStyle w:val="CRCoverPage"/>
              <w:numPr>
                <w:ilvl w:val="0"/>
                <w:numId w:val="943"/>
              </w:numPr>
              <w:spacing w:after="0"/>
              <w:rPr>
                <w:noProof/>
              </w:rPr>
            </w:pPr>
            <w:r>
              <w:rPr>
                <w:noProof/>
              </w:rPr>
              <w:t xml:space="preserve">SIB2, </w:t>
            </w:r>
            <w:r w:rsidR="00A017A6">
              <w:rPr>
                <w:noProof/>
              </w:rPr>
              <w:t>SIB4 and SIB5 are added with alternative frequency priorities (</w:t>
            </w:r>
            <w:r w:rsidR="00A017A6" w:rsidRPr="00A017A6">
              <w:rPr>
                <w:noProof/>
              </w:rPr>
              <w:t>altCellReselectionPriority</w:t>
            </w:r>
            <w:r w:rsidR="00A017A6">
              <w:rPr>
                <w:noProof/>
              </w:rPr>
              <w:t xml:space="preserve"> and </w:t>
            </w:r>
            <w:r w:rsidR="00A017A6" w:rsidRPr="00A017A6">
              <w:rPr>
                <w:noProof/>
              </w:rPr>
              <w:t>altCellReselection</w:t>
            </w:r>
            <w:r w:rsidR="00A017A6">
              <w:rPr>
                <w:noProof/>
              </w:rPr>
              <w:t>Sub</w:t>
            </w:r>
            <w:r w:rsidR="00A017A6" w:rsidRPr="00A017A6">
              <w:rPr>
                <w:noProof/>
              </w:rPr>
              <w:t>Priority</w:t>
            </w:r>
            <w:r w:rsidR="00A017A6">
              <w:rPr>
                <w:noProof/>
              </w:rPr>
              <w:t>).</w:t>
            </w:r>
          </w:p>
          <w:p w14:paraId="59E93CB5" w14:textId="28DAD6CC" w:rsidR="0029393D" w:rsidRDefault="0029393D" w:rsidP="00A017A6">
            <w:pPr>
              <w:pStyle w:val="CRCoverPage"/>
              <w:numPr>
                <w:ilvl w:val="0"/>
                <w:numId w:val="943"/>
              </w:numPr>
              <w:spacing w:after="0"/>
              <w:rPr>
                <w:noProof/>
              </w:rPr>
            </w:pPr>
            <w:r>
              <w:rPr>
                <w:rFonts w:eastAsia="等线"/>
                <w:noProof/>
                <w:lang w:eastAsia="zh-CN"/>
              </w:rPr>
              <w:t>A new UE capability is added</w:t>
            </w:r>
            <w:r>
              <w:rPr>
                <w:noProof/>
                <w:lang w:eastAsia="zh-TW"/>
              </w:rPr>
              <w:t xml:space="preserve"> to indicate whether </w:t>
            </w:r>
            <w:r w:rsidR="005E0244">
              <w:rPr>
                <w:noProof/>
                <w:lang w:eastAsia="zh-TW"/>
              </w:rPr>
              <w:t xml:space="preserve">the </w:t>
            </w:r>
            <w:r>
              <w:rPr>
                <w:noProof/>
                <w:lang w:eastAsia="zh-TW"/>
              </w:rPr>
              <w:t>UE supports alternative cell reselection priority.</w:t>
            </w:r>
          </w:p>
        </w:tc>
      </w:tr>
      <w:tr w:rsidR="00AB598C" w14:paraId="5E6B39A7" w14:textId="77777777" w:rsidTr="001D4FEC">
        <w:tc>
          <w:tcPr>
            <w:tcW w:w="2694" w:type="dxa"/>
            <w:gridSpan w:val="2"/>
            <w:tcBorders>
              <w:left w:val="single" w:sz="4" w:space="0" w:color="auto"/>
            </w:tcBorders>
          </w:tcPr>
          <w:p w14:paraId="77D129F2" w14:textId="77777777" w:rsidR="00AB598C" w:rsidRDefault="00AB598C" w:rsidP="001D4FEC">
            <w:pPr>
              <w:pStyle w:val="CRCoverPage"/>
              <w:spacing w:after="0"/>
              <w:rPr>
                <w:b/>
                <w:i/>
                <w:noProof/>
                <w:sz w:val="8"/>
                <w:szCs w:val="8"/>
              </w:rPr>
            </w:pPr>
          </w:p>
        </w:tc>
        <w:tc>
          <w:tcPr>
            <w:tcW w:w="6946" w:type="dxa"/>
            <w:gridSpan w:val="9"/>
            <w:tcBorders>
              <w:right w:val="single" w:sz="4" w:space="0" w:color="auto"/>
            </w:tcBorders>
          </w:tcPr>
          <w:p w14:paraId="2E431436" w14:textId="77777777" w:rsidR="00AB598C" w:rsidRDefault="00AB598C" w:rsidP="001D4FEC">
            <w:pPr>
              <w:pStyle w:val="CRCoverPage"/>
              <w:spacing w:after="0"/>
              <w:rPr>
                <w:noProof/>
                <w:sz w:val="8"/>
                <w:szCs w:val="8"/>
              </w:rPr>
            </w:pPr>
          </w:p>
        </w:tc>
      </w:tr>
      <w:tr w:rsidR="00AB598C" w14:paraId="34293A3E" w14:textId="77777777" w:rsidTr="001D4FEC">
        <w:tc>
          <w:tcPr>
            <w:tcW w:w="2694" w:type="dxa"/>
            <w:gridSpan w:val="2"/>
            <w:tcBorders>
              <w:left w:val="single" w:sz="4" w:space="0" w:color="auto"/>
              <w:bottom w:val="single" w:sz="4" w:space="0" w:color="auto"/>
            </w:tcBorders>
          </w:tcPr>
          <w:p w14:paraId="528F93EF" w14:textId="77777777" w:rsidR="00AB598C" w:rsidRDefault="00AB598C" w:rsidP="001D4F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2B109D" w14:textId="6DEF3DD4" w:rsidR="00AB598C" w:rsidRDefault="005E0244" w:rsidP="001D4FEC">
            <w:pPr>
              <w:pStyle w:val="CRCoverPage"/>
              <w:spacing w:after="0"/>
              <w:ind w:left="100"/>
              <w:rPr>
                <w:noProof/>
              </w:rPr>
            </w:pPr>
            <w:r>
              <w:rPr>
                <w:noProof/>
              </w:rPr>
              <w:t>All the</w:t>
            </w:r>
            <w:r w:rsidR="00A017A6">
              <w:rPr>
                <w:noProof/>
              </w:rPr>
              <w:t xml:space="preserve"> UEs will use the same cell reselection priorities, thus reducing network optimization possibilities.</w:t>
            </w:r>
          </w:p>
        </w:tc>
      </w:tr>
      <w:tr w:rsidR="00AB598C" w14:paraId="6E0D5952" w14:textId="77777777" w:rsidTr="001D4FEC">
        <w:tc>
          <w:tcPr>
            <w:tcW w:w="2694" w:type="dxa"/>
            <w:gridSpan w:val="2"/>
          </w:tcPr>
          <w:p w14:paraId="2CAC22E2" w14:textId="77777777" w:rsidR="00AB598C" w:rsidRDefault="00AB598C" w:rsidP="001D4FEC">
            <w:pPr>
              <w:pStyle w:val="CRCoverPage"/>
              <w:spacing w:after="0"/>
              <w:rPr>
                <w:b/>
                <w:i/>
                <w:noProof/>
                <w:sz w:val="8"/>
                <w:szCs w:val="8"/>
              </w:rPr>
            </w:pPr>
          </w:p>
        </w:tc>
        <w:tc>
          <w:tcPr>
            <w:tcW w:w="6946" w:type="dxa"/>
            <w:gridSpan w:val="9"/>
          </w:tcPr>
          <w:p w14:paraId="62C30114" w14:textId="77777777" w:rsidR="00AB598C" w:rsidRDefault="00AB598C" w:rsidP="001D4FEC">
            <w:pPr>
              <w:pStyle w:val="CRCoverPage"/>
              <w:spacing w:after="0"/>
              <w:rPr>
                <w:noProof/>
                <w:sz w:val="8"/>
                <w:szCs w:val="8"/>
              </w:rPr>
            </w:pPr>
          </w:p>
        </w:tc>
      </w:tr>
      <w:tr w:rsidR="00AB598C" w14:paraId="3910A16E" w14:textId="77777777" w:rsidTr="001D4FEC">
        <w:tc>
          <w:tcPr>
            <w:tcW w:w="2694" w:type="dxa"/>
            <w:gridSpan w:val="2"/>
            <w:tcBorders>
              <w:top w:val="single" w:sz="4" w:space="0" w:color="auto"/>
              <w:left w:val="single" w:sz="4" w:space="0" w:color="auto"/>
            </w:tcBorders>
          </w:tcPr>
          <w:p w14:paraId="11287EB3" w14:textId="77777777" w:rsidR="00AB598C" w:rsidRDefault="00AB598C" w:rsidP="001D4F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915FAF" w14:textId="393728AF" w:rsidR="00AB598C" w:rsidRPr="00781CA3" w:rsidRDefault="00A017A6" w:rsidP="001D4FEC">
            <w:pPr>
              <w:pStyle w:val="CRCoverPage"/>
              <w:spacing w:after="0"/>
              <w:ind w:left="100"/>
              <w:rPr>
                <w:noProof/>
              </w:rPr>
            </w:pPr>
            <w:r>
              <w:rPr>
                <w:noProof/>
              </w:rPr>
              <w:t>6.2.2, 6.3.1</w:t>
            </w:r>
            <w:r w:rsidR="00E365BB">
              <w:rPr>
                <w:noProof/>
              </w:rPr>
              <w:t>, 6.3.3</w:t>
            </w:r>
          </w:p>
        </w:tc>
      </w:tr>
      <w:tr w:rsidR="00AB598C" w14:paraId="3F33097A" w14:textId="77777777" w:rsidTr="001D4FEC">
        <w:tc>
          <w:tcPr>
            <w:tcW w:w="2694" w:type="dxa"/>
            <w:gridSpan w:val="2"/>
            <w:tcBorders>
              <w:left w:val="single" w:sz="4" w:space="0" w:color="auto"/>
            </w:tcBorders>
          </w:tcPr>
          <w:p w14:paraId="4E0DBF2B" w14:textId="77777777" w:rsidR="00AB598C" w:rsidRDefault="00AB598C" w:rsidP="001D4FEC">
            <w:pPr>
              <w:pStyle w:val="CRCoverPage"/>
              <w:spacing w:after="0"/>
              <w:rPr>
                <w:b/>
                <w:i/>
                <w:noProof/>
                <w:sz w:val="8"/>
                <w:szCs w:val="8"/>
              </w:rPr>
            </w:pPr>
          </w:p>
        </w:tc>
        <w:tc>
          <w:tcPr>
            <w:tcW w:w="6946" w:type="dxa"/>
            <w:gridSpan w:val="9"/>
            <w:tcBorders>
              <w:right w:val="single" w:sz="4" w:space="0" w:color="auto"/>
            </w:tcBorders>
          </w:tcPr>
          <w:p w14:paraId="006BB608" w14:textId="77777777" w:rsidR="00AB598C" w:rsidRDefault="00AB598C" w:rsidP="001D4FEC">
            <w:pPr>
              <w:pStyle w:val="CRCoverPage"/>
              <w:spacing w:after="0"/>
              <w:rPr>
                <w:noProof/>
                <w:sz w:val="8"/>
                <w:szCs w:val="8"/>
              </w:rPr>
            </w:pPr>
          </w:p>
        </w:tc>
      </w:tr>
      <w:tr w:rsidR="00AB598C" w14:paraId="51EBD7C6" w14:textId="77777777" w:rsidTr="001D4FEC">
        <w:tc>
          <w:tcPr>
            <w:tcW w:w="2694" w:type="dxa"/>
            <w:gridSpan w:val="2"/>
            <w:tcBorders>
              <w:left w:val="single" w:sz="4" w:space="0" w:color="auto"/>
            </w:tcBorders>
          </w:tcPr>
          <w:p w14:paraId="23FF6C7C" w14:textId="77777777" w:rsidR="00AB598C" w:rsidRDefault="00AB598C" w:rsidP="001D4F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F183DA" w14:textId="77777777" w:rsidR="00AB598C" w:rsidRDefault="00AB598C" w:rsidP="001D4F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BFB85" w14:textId="77777777" w:rsidR="00AB598C" w:rsidRDefault="00AB598C" w:rsidP="001D4FEC">
            <w:pPr>
              <w:pStyle w:val="CRCoverPage"/>
              <w:spacing w:after="0"/>
              <w:jc w:val="center"/>
              <w:rPr>
                <w:b/>
                <w:caps/>
                <w:noProof/>
              </w:rPr>
            </w:pPr>
            <w:r>
              <w:rPr>
                <w:b/>
                <w:caps/>
                <w:noProof/>
              </w:rPr>
              <w:t>N</w:t>
            </w:r>
          </w:p>
        </w:tc>
        <w:tc>
          <w:tcPr>
            <w:tcW w:w="2977" w:type="dxa"/>
            <w:gridSpan w:val="4"/>
          </w:tcPr>
          <w:p w14:paraId="57CCCF11" w14:textId="77777777" w:rsidR="00AB598C" w:rsidRDefault="00AB598C" w:rsidP="001D4F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30B064" w14:textId="77777777" w:rsidR="00AB598C" w:rsidRDefault="00AB598C" w:rsidP="001D4FEC">
            <w:pPr>
              <w:pStyle w:val="CRCoverPage"/>
              <w:spacing w:after="0"/>
              <w:ind w:left="99"/>
              <w:rPr>
                <w:noProof/>
              </w:rPr>
            </w:pPr>
          </w:p>
        </w:tc>
      </w:tr>
      <w:tr w:rsidR="00AB598C" w14:paraId="713FCDBE" w14:textId="77777777" w:rsidTr="001D4FEC">
        <w:tc>
          <w:tcPr>
            <w:tcW w:w="2694" w:type="dxa"/>
            <w:gridSpan w:val="2"/>
            <w:tcBorders>
              <w:left w:val="single" w:sz="4" w:space="0" w:color="auto"/>
            </w:tcBorders>
          </w:tcPr>
          <w:p w14:paraId="5FC1B2E6" w14:textId="77777777" w:rsidR="00AB598C" w:rsidRDefault="00AB598C" w:rsidP="001D4F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917F2" w14:textId="0EC343A7" w:rsidR="00AB598C" w:rsidRDefault="00593C9F" w:rsidP="001D4F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85218" w14:textId="3856145E" w:rsidR="00AB598C" w:rsidRDefault="00AB598C" w:rsidP="001D4FEC">
            <w:pPr>
              <w:pStyle w:val="CRCoverPage"/>
              <w:spacing w:after="0"/>
              <w:jc w:val="center"/>
              <w:rPr>
                <w:b/>
                <w:caps/>
                <w:noProof/>
              </w:rPr>
            </w:pPr>
          </w:p>
        </w:tc>
        <w:tc>
          <w:tcPr>
            <w:tcW w:w="2977" w:type="dxa"/>
            <w:gridSpan w:val="4"/>
          </w:tcPr>
          <w:p w14:paraId="57121884" w14:textId="77777777" w:rsidR="00AB598C" w:rsidRDefault="00AB598C" w:rsidP="001D4F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F1ADA" w14:textId="77777777" w:rsidR="00AB598C" w:rsidRDefault="00AB598C" w:rsidP="001D4FEC">
            <w:pPr>
              <w:pStyle w:val="CRCoverPage"/>
              <w:spacing w:after="0"/>
              <w:ind w:left="99"/>
              <w:rPr>
                <w:noProof/>
              </w:rPr>
            </w:pPr>
            <w:r>
              <w:rPr>
                <w:noProof/>
              </w:rPr>
              <w:t>TS</w:t>
            </w:r>
            <w:r w:rsidR="00593C9F">
              <w:rPr>
                <w:noProof/>
              </w:rPr>
              <w:t xml:space="preserve"> 38.304</w:t>
            </w:r>
            <w:r>
              <w:rPr>
                <w:noProof/>
              </w:rPr>
              <w:t xml:space="preserve"> CR </w:t>
            </w:r>
            <w:r w:rsidR="003713D9" w:rsidRPr="003713D9">
              <w:rPr>
                <w:noProof/>
              </w:rPr>
              <w:t>0146</w:t>
            </w:r>
            <w:r>
              <w:rPr>
                <w:noProof/>
              </w:rPr>
              <w:t xml:space="preserve"> </w:t>
            </w:r>
          </w:p>
          <w:p w14:paraId="6C4369D4" w14:textId="50BEC961" w:rsidR="0057053A" w:rsidRPr="0057053A" w:rsidRDefault="0057053A" w:rsidP="001D4FEC">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 xml:space="preserve">S 38.306 CR </w:t>
            </w:r>
            <w:r w:rsidR="00A7616E" w:rsidRPr="00A7616E">
              <w:rPr>
                <w:rFonts w:eastAsia="等线"/>
                <w:noProof/>
                <w:lang w:eastAsia="zh-CN"/>
              </w:rPr>
              <w:t>0290</w:t>
            </w:r>
          </w:p>
        </w:tc>
      </w:tr>
      <w:tr w:rsidR="00AB598C" w14:paraId="14B0474D" w14:textId="77777777" w:rsidTr="001D4FEC">
        <w:tc>
          <w:tcPr>
            <w:tcW w:w="2694" w:type="dxa"/>
            <w:gridSpan w:val="2"/>
            <w:tcBorders>
              <w:left w:val="single" w:sz="4" w:space="0" w:color="auto"/>
            </w:tcBorders>
          </w:tcPr>
          <w:p w14:paraId="37C4E93C" w14:textId="77777777" w:rsidR="00AB598C" w:rsidRDefault="00AB598C" w:rsidP="001D4F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47C57" w14:textId="77777777" w:rsidR="00AB598C" w:rsidRDefault="00AB598C" w:rsidP="001D4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CB68" w14:textId="77777777" w:rsidR="00AB598C" w:rsidRDefault="00AB598C" w:rsidP="001D4FEC">
            <w:pPr>
              <w:pStyle w:val="CRCoverPage"/>
              <w:spacing w:after="0"/>
              <w:jc w:val="center"/>
              <w:rPr>
                <w:b/>
                <w:caps/>
                <w:noProof/>
              </w:rPr>
            </w:pPr>
            <w:r>
              <w:rPr>
                <w:b/>
                <w:caps/>
                <w:noProof/>
              </w:rPr>
              <w:t>X</w:t>
            </w:r>
          </w:p>
        </w:tc>
        <w:tc>
          <w:tcPr>
            <w:tcW w:w="2977" w:type="dxa"/>
            <w:gridSpan w:val="4"/>
          </w:tcPr>
          <w:p w14:paraId="0A92184C" w14:textId="77777777" w:rsidR="00AB598C" w:rsidRDefault="00AB598C" w:rsidP="001D4F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BAC1FA" w14:textId="77777777" w:rsidR="00AB598C" w:rsidRDefault="00AB598C" w:rsidP="001D4FEC">
            <w:pPr>
              <w:pStyle w:val="CRCoverPage"/>
              <w:spacing w:after="0"/>
              <w:ind w:left="99"/>
              <w:rPr>
                <w:noProof/>
              </w:rPr>
            </w:pPr>
            <w:r>
              <w:rPr>
                <w:noProof/>
              </w:rPr>
              <w:t xml:space="preserve">TS/TR ... CR ... </w:t>
            </w:r>
          </w:p>
        </w:tc>
      </w:tr>
      <w:tr w:rsidR="00AB598C" w14:paraId="0573BEAC" w14:textId="77777777" w:rsidTr="001D4FEC">
        <w:tc>
          <w:tcPr>
            <w:tcW w:w="2694" w:type="dxa"/>
            <w:gridSpan w:val="2"/>
            <w:tcBorders>
              <w:left w:val="single" w:sz="4" w:space="0" w:color="auto"/>
            </w:tcBorders>
          </w:tcPr>
          <w:p w14:paraId="49AC0048" w14:textId="77777777" w:rsidR="00AB598C" w:rsidRDefault="00AB598C" w:rsidP="001D4F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3A38B" w14:textId="77777777" w:rsidR="00AB598C" w:rsidRDefault="00AB598C" w:rsidP="001D4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60016" w14:textId="77777777" w:rsidR="00AB598C" w:rsidRDefault="00AB598C" w:rsidP="001D4FEC">
            <w:pPr>
              <w:pStyle w:val="CRCoverPage"/>
              <w:spacing w:after="0"/>
              <w:jc w:val="center"/>
              <w:rPr>
                <w:b/>
                <w:caps/>
                <w:noProof/>
              </w:rPr>
            </w:pPr>
            <w:r>
              <w:rPr>
                <w:b/>
                <w:caps/>
                <w:noProof/>
              </w:rPr>
              <w:t>X</w:t>
            </w:r>
          </w:p>
        </w:tc>
        <w:tc>
          <w:tcPr>
            <w:tcW w:w="2977" w:type="dxa"/>
            <w:gridSpan w:val="4"/>
          </w:tcPr>
          <w:p w14:paraId="206E17BF" w14:textId="77777777" w:rsidR="00AB598C" w:rsidRDefault="00AB598C" w:rsidP="001D4F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1C65D" w14:textId="77777777" w:rsidR="00AB598C" w:rsidRDefault="00AB598C" w:rsidP="001D4FEC">
            <w:pPr>
              <w:pStyle w:val="CRCoverPage"/>
              <w:spacing w:after="0"/>
              <w:ind w:left="99"/>
              <w:rPr>
                <w:noProof/>
              </w:rPr>
            </w:pPr>
            <w:r>
              <w:rPr>
                <w:noProof/>
              </w:rPr>
              <w:t xml:space="preserve">TS/TR ... CR ... </w:t>
            </w:r>
          </w:p>
        </w:tc>
      </w:tr>
      <w:tr w:rsidR="00AB598C" w14:paraId="67CA44C8" w14:textId="77777777" w:rsidTr="001D4FEC">
        <w:tc>
          <w:tcPr>
            <w:tcW w:w="2694" w:type="dxa"/>
            <w:gridSpan w:val="2"/>
            <w:tcBorders>
              <w:left w:val="single" w:sz="4" w:space="0" w:color="auto"/>
            </w:tcBorders>
          </w:tcPr>
          <w:p w14:paraId="44667AA4" w14:textId="77777777" w:rsidR="00AB598C" w:rsidRDefault="00AB598C" w:rsidP="001D4FEC">
            <w:pPr>
              <w:pStyle w:val="CRCoverPage"/>
              <w:spacing w:after="0"/>
              <w:rPr>
                <w:b/>
                <w:i/>
                <w:noProof/>
              </w:rPr>
            </w:pPr>
          </w:p>
        </w:tc>
        <w:tc>
          <w:tcPr>
            <w:tcW w:w="6946" w:type="dxa"/>
            <w:gridSpan w:val="9"/>
            <w:tcBorders>
              <w:right w:val="single" w:sz="4" w:space="0" w:color="auto"/>
            </w:tcBorders>
          </w:tcPr>
          <w:p w14:paraId="2A7BBB39" w14:textId="77777777" w:rsidR="00AB598C" w:rsidRDefault="00AB598C" w:rsidP="001D4FEC">
            <w:pPr>
              <w:pStyle w:val="CRCoverPage"/>
              <w:spacing w:after="0"/>
              <w:rPr>
                <w:noProof/>
              </w:rPr>
            </w:pPr>
          </w:p>
        </w:tc>
      </w:tr>
      <w:tr w:rsidR="00AB598C" w14:paraId="51108564" w14:textId="77777777" w:rsidTr="001D4FEC">
        <w:tc>
          <w:tcPr>
            <w:tcW w:w="2694" w:type="dxa"/>
            <w:gridSpan w:val="2"/>
            <w:tcBorders>
              <w:left w:val="single" w:sz="4" w:space="0" w:color="auto"/>
            </w:tcBorders>
          </w:tcPr>
          <w:p w14:paraId="55BDAD02" w14:textId="77777777" w:rsidR="00AB598C" w:rsidRDefault="00AB598C" w:rsidP="001D4FE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8A30555" w14:textId="5B5AECAF" w:rsidR="00AB598C" w:rsidRDefault="00AB598C" w:rsidP="001D4FEC">
            <w:pPr>
              <w:pStyle w:val="CRCoverPage"/>
              <w:spacing w:after="0"/>
              <w:ind w:left="100"/>
              <w:rPr>
                <w:noProof/>
              </w:rPr>
            </w:pPr>
          </w:p>
        </w:tc>
      </w:tr>
      <w:tr w:rsidR="00AB598C" w14:paraId="733B127D" w14:textId="77777777" w:rsidTr="001D4FEC">
        <w:tc>
          <w:tcPr>
            <w:tcW w:w="2694" w:type="dxa"/>
            <w:gridSpan w:val="2"/>
            <w:tcBorders>
              <w:left w:val="single" w:sz="4" w:space="0" w:color="auto"/>
              <w:bottom w:val="single" w:sz="4" w:space="0" w:color="auto"/>
            </w:tcBorders>
          </w:tcPr>
          <w:p w14:paraId="01DA1C4F" w14:textId="77777777" w:rsidR="00AB598C" w:rsidRDefault="00AB598C" w:rsidP="001D4FEC">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77CA10C" w14:textId="77777777" w:rsidR="00AB598C" w:rsidRDefault="00AB598C" w:rsidP="001D4FEC">
            <w:pPr>
              <w:pStyle w:val="CRCoverPage"/>
              <w:spacing w:after="0"/>
              <w:ind w:left="100"/>
              <w:rPr>
                <w:noProof/>
              </w:rPr>
            </w:pPr>
          </w:p>
        </w:tc>
      </w:tr>
    </w:tbl>
    <w:bookmarkEnd w:id="0"/>
    <w:p w14:paraId="2D9FF9FC" w14:textId="77777777" w:rsidR="007C22F0" w:rsidRPr="0096519C" w:rsidRDefault="007C22F0" w:rsidP="007C22F0">
      <w:pPr>
        <w:pStyle w:val="FP"/>
      </w:pPr>
      <w:r w:rsidRPr="0096519C">
        <w:br/>
      </w:r>
    </w:p>
    <w:p w14:paraId="4410505D" w14:textId="77777777" w:rsidR="007C22F0" w:rsidRPr="0096519C" w:rsidRDefault="007C22F0" w:rsidP="007C22F0">
      <w:bookmarkStart w:id="5" w:name="_GoBack"/>
      <w:bookmarkEnd w:id="1"/>
      <w:bookmarkEnd w:id="5"/>
    </w:p>
    <w:p w14:paraId="40E7DC8C" w14:textId="77777777" w:rsidR="007C22F0" w:rsidRPr="0096519C" w:rsidRDefault="007C22F0" w:rsidP="007C22F0"/>
    <w:bookmarkEnd w:id="2"/>
    <w:p w14:paraId="095D576A" w14:textId="77777777" w:rsidR="002C5D28" w:rsidRPr="0096519C" w:rsidRDefault="002C5D28" w:rsidP="002C5D28">
      <w:pPr>
        <w:sectPr w:rsidR="002C5D28" w:rsidRPr="0096519C">
          <w:footnotePr>
            <w:numRestart w:val="eachSect"/>
          </w:footnotePr>
          <w:pgSz w:w="11907" w:h="16840"/>
          <w:pgMar w:top="1416" w:right="1133" w:bottom="1133" w:left="1133" w:header="850" w:footer="340" w:gutter="0"/>
          <w:cols w:space="720"/>
          <w:formProt w:val="0"/>
        </w:sectPr>
      </w:pPr>
    </w:p>
    <w:p w14:paraId="5CEF26B8" w14:textId="77777777" w:rsidR="002C5D28" w:rsidRPr="0096519C" w:rsidRDefault="002C5D28" w:rsidP="002C5D28">
      <w:pPr>
        <w:pStyle w:val="1"/>
      </w:pPr>
      <w:bookmarkStart w:id="6" w:name="_Toc20425864"/>
      <w:r w:rsidRPr="0096519C">
        <w:lastRenderedPageBreak/>
        <w:t>6</w:t>
      </w:r>
      <w:r w:rsidRPr="0096519C">
        <w:tab/>
        <w:t>Protocol data units, formats and parameters (ASN.1)</w:t>
      </w:r>
      <w:bookmarkEnd w:id="6"/>
    </w:p>
    <w:p w14:paraId="4657ADFB" w14:textId="77777777" w:rsidR="002C5D28" w:rsidRPr="0096519C" w:rsidRDefault="002C5D28" w:rsidP="002C5D28">
      <w:pPr>
        <w:pStyle w:val="2"/>
        <w:rPr>
          <w:lang w:val="en-GB"/>
        </w:rPr>
      </w:pPr>
      <w:bookmarkStart w:id="7" w:name="_Toc20425869"/>
      <w:r w:rsidRPr="0096519C">
        <w:rPr>
          <w:lang w:val="en-GB"/>
        </w:rPr>
        <w:t>6.2</w:t>
      </w:r>
      <w:r w:rsidRPr="0096519C">
        <w:rPr>
          <w:lang w:val="en-GB"/>
        </w:rPr>
        <w:tab/>
        <w:t>RRC messages</w:t>
      </w:r>
      <w:bookmarkEnd w:id="7"/>
    </w:p>
    <w:p w14:paraId="72DECB24" w14:textId="56A63C72" w:rsidR="002C5D28" w:rsidRDefault="002C5D28" w:rsidP="002C5D28">
      <w:pPr>
        <w:pStyle w:val="3"/>
        <w:rPr>
          <w:lang w:val="en-GB"/>
        </w:rPr>
      </w:pPr>
      <w:bookmarkStart w:id="8" w:name="_Toc20425880"/>
      <w:r w:rsidRPr="0096519C">
        <w:rPr>
          <w:lang w:val="en-GB"/>
        </w:rPr>
        <w:t>6.2.2</w:t>
      </w:r>
      <w:r w:rsidRPr="0096519C">
        <w:rPr>
          <w:lang w:val="en-GB"/>
        </w:rPr>
        <w:tab/>
        <w:t>Message definitions</w:t>
      </w:r>
      <w:bookmarkEnd w:id="8"/>
    </w:p>
    <w:p w14:paraId="0E3D6844" w14:textId="2D87624F" w:rsidR="0016747E" w:rsidRPr="0016747E" w:rsidRDefault="0016747E" w:rsidP="0016747E">
      <w:pPr>
        <w:rPr>
          <w:color w:val="FF0000"/>
          <w:lang w:eastAsia="x-none"/>
        </w:rPr>
      </w:pPr>
      <w:bookmarkStart w:id="9" w:name="_Toc20425896"/>
      <w:r w:rsidRPr="0016747E">
        <w:rPr>
          <w:color w:val="FF0000"/>
          <w:lang w:eastAsia="x-none"/>
        </w:rPr>
        <w:t>/*</w:t>
      </w:r>
      <w:r>
        <w:rPr>
          <w:color w:val="FF0000"/>
          <w:lang w:eastAsia="x-none"/>
        </w:rPr>
        <w:t>Start of first change</w:t>
      </w:r>
      <w:r w:rsidRPr="0016747E">
        <w:rPr>
          <w:color w:val="FF0000"/>
          <w:lang w:eastAsia="x-none"/>
        </w:rPr>
        <w:t>*/</w:t>
      </w:r>
    </w:p>
    <w:p w14:paraId="0F335930" w14:textId="77777777" w:rsidR="0016747E" w:rsidRPr="0016747E" w:rsidRDefault="0016747E" w:rsidP="0016747E">
      <w:pPr>
        <w:rPr>
          <w:color w:val="FF0000"/>
          <w:lang w:eastAsia="x-none"/>
        </w:rPr>
      </w:pPr>
      <w:r w:rsidRPr="0016747E">
        <w:rPr>
          <w:color w:val="FF0000"/>
          <w:lang w:eastAsia="x-none"/>
        </w:rPr>
        <w:t>/*Unaffected UEs are excluded*/</w:t>
      </w:r>
    </w:p>
    <w:p w14:paraId="3DCFE325" w14:textId="255615D1" w:rsidR="002C5D28" w:rsidRPr="0096519C" w:rsidRDefault="002C5D28" w:rsidP="002C5D28">
      <w:pPr>
        <w:pStyle w:val="4"/>
        <w:rPr>
          <w:lang w:val="en-GB"/>
        </w:rPr>
      </w:pPr>
      <w:r w:rsidRPr="0096519C">
        <w:rPr>
          <w:lang w:val="en-GB"/>
        </w:rPr>
        <w:t>–</w:t>
      </w:r>
      <w:r w:rsidRPr="0096519C">
        <w:rPr>
          <w:lang w:val="en-GB"/>
        </w:rPr>
        <w:tab/>
      </w:r>
      <w:r w:rsidRPr="0096519C">
        <w:rPr>
          <w:i/>
          <w:noProof/>
          <w:lang w:val="en-GB"/>
        </w:rPr>
        <w:t>RRCRelease</w:t>
      </w:r>
      <w:bookmarkEnd w:id="9"/>
    </w:p>
    <w:p w14:paraId="6B49C846" w14:textId="77777777" w:rsidR="002C5D28" w:rsidRPr="0096519C" w:rsidRDefault="002C5D28" w:rsidP="002C5D28">
      <w:pPr>
        <w:rPr>
          <w:noProof/>
        </w:rPr>
      </w:pPr>
      <w:r w:rsidRPr="0096519C">
        <w:t xml:space="preserve">The </w:t>
      </w:r>
      <w:r w:rsidRPr="0096519C">
        <w:rPr>
          <w:i/>
          <w:noProof/>
        </w:rPr>
        <w:t>RRCRelease</w:t>
      </w:r>
      <w:r w:rsidRPr="0096519C">
        <w:rPr>
          <w:noProof/>
        </w:rPr>
        <w:t xml:space="preserve"> message is used to command the release of an RRC connection or the suspension of the RRC connection.</w:t>
      </w:r>
    </w:p>
    <w:p w14:paraId="08950A5D" w14:textId="77777777" w:rsidR="002C5D28" w:rsidRPr="0096519C" w:rsidRDefault="002C5D28" w:rsidP="002C5D28">
      <w:pPr>
        <w:pStyle w:val="B1"/>
        <w:rPr>
          <w:lang w:val="en-GB"/>
        </w:rPr>
      </w:pPr>
      <w:r w:rsidRPr="0096519C">
        <w:rPr>
          <w:lang w:val="en-GB"/>
        </w:rPr>
        <w:t>Signalling radio bearer: SRB1</w:t>
      </w:r>
    </w:p>
    <w:p w14:paraId="58BB38AC" w14:textId="77777777" w:rsidR="002C5D28" w:rsidRPr="0096519C" w:rsidRDefault="002C5D28" w:rsidP="002C5D28">
      <w:pPr>
        <w:pStyle w:val="B1"/>
        <w:rPr>
          <w:lang w:val="en-GB"/>
        </w:rPr>
      </w:pPr>
      <w:r w:rsidRPr="0096519C">
        <w:rPr>
          <w:lang w:val="en-GB"/>
        </w:rPr>
        <w:t>RLC-SAP: AM</w:t>
      </w:r>
    </w:p>
    <w:p w14:paraId="217A02BE" w14:textId="77777777" w:rsidR="002C5D28" w:rsidRPr="0096519C" w:rsidRDefault="002C5D28" w:rsidP="002C5D28">
      <w:pPr>
        <w:pStyle w:val="B1"/>
        <w:rPr>
          <w:lang w:val="en-GB"/>
        </w:rPr>
      </w:pPr>
      <w:r w:rsidRPr="0096519C">
        <w:rPr>
          <w:lang w:val="en-GB"/>
        </w:rPr>
        <w:t>Logical channel: DCCH</w:t>
      </w:r>
    </w:p>
    <w:p w14:paraId="60C7E7D9" w14:textId="77777777" w:rsidR="002C5D28" w:rsidRPr="0096519C" w:rsidRDefault="002C5D28" w:rsidP="002C5D28">
      <w:pPr>
        <w:pStyle w:val="B1"/>
        <w:rPr>
          <w:lang w:val="en-GB"/>
        </w:rPr>
      </w:pPr>
      <w:r w:rsidRPr="0096519C">
        <w:rPr>
          <w:lang w:val="en-GB"/>
        </w:rPr>
        <w:t>Direction: Network to UE</w:t>
      </w:r>
    </w:p>
    <w:p w14:paraId="70164BD7" w14:textId="77777777" w:rsidR="002C5D28" w:rsidRPr="0096519C" w:rsidRDefault="002C5D28" w:rsidP="002C5D28">
      <w:pPr>
        <w:pStyle w:val="TH"/>
        <w:rPr>
          <w:lang w:val="en-GB"/>
        </w:rPr>
      </w:pPr>
      <w:r w:rsidRPr="0096519C">
        <w:rPr>
          <w:i/>
          <w:noProof/>
          <w:lang w:val="en-GB"/>
        </w:rPr>
        <w:t>RRCRelease</w:t>
      </w:r>
      <w:r w:rsidRPr="0096519C">
        <w:rPr>
          <w:noProof/>
          <w:lang w:val="en-GB"/>
        </w:rPr>
        <w:t xml:space="preserve"> message</w:t>
      </w:r>
    </w:p>
    <w:p w14:paraId="22687968" w14:textId="77777777" w:rsidR="002C5D28" w:rsidRPr="0096519C" w:rsidRDefault="002C5D28" w:rsidP="0096519C">
      <w:pPr>
        <w:pStyle w:val="PL"/>
        <w:rPr>
          <w:color w:val="808080"/>
        </w:rPr>
      </w:pPr>
      <w:r w:rsidRPr="0096519C">
        <w:rPr>
          <w:color w:val="808080"/>
        </w:rPr>
        <w:t>-- ASN1START</w:t>
      </w:r>
    </w:p>
    <w:p w14:paraId="1D065FD4" w14:textId="77777777" w:rsidR="002C5D28" w:rsidRPr="0096519C" w:rsidRDefault="002C5D28" w:rsidP="0096519C">
      <w:pPr>
        <w:pStyle w:val="PL"/>
        <w:rPr>
          <w:color w:val="808080"/>
        </w:rPr>
      </w:pPr>
      <w:r w:rsidRPr="0096519C">
        <w:rPr>
          <w:color w:val="808080"/>
        </w:rPr>
        <w:t>-- TAG-RRCRELEASE-START</w:t>
      </w:r>
    </w:p>
    <w:p w14:paraId="189701B7" w14:textId="77777777" w:rsidR="002C5D28" w:rsidRPr="0096519C" w:rsidRDefault="002C5D28" w:rsidP="0096519C">
      <w:pPr>
        <w:pStyle w:val="PL"/>
      </w:pPr>
    </w:p>
    <w:p w14:paraId="742977B5" w14:textId="77777777" w:rsidR="002C5D28" w:rsidRPr="0096519C" w:rsidRDefault="002C5D28" w:rsidP="0096519C">
      <w:pPr>
        <w:pStyle w:val="PL"/>
      </w:pPr>
      <w:r w:rsidRPr="0096519C">
        <w:t xml:space="preserve">RRCRelease ::=                      </w:t>
      </w:r>
      <w:r w:rsidRPr="0096519C">
        <w:rPr>
          <w:color w:val="993366"/>
        </w:rPr>
        <w:t>SEQUENCE</w:t>
      </w:r>
      <w:r w:rsidRPr="0096519C">
        <w:t xml:space="preserve"> {</w:t>
      </w:r>
    </w:p>
    <w:p w14:paraId="75E25DBA" w14:textId="77777777" w:rsidR="002C5D28" w:rsidRPr="0096519C" w:rsidRDefault="002C5D28" w:rsidP="0096519C">
      <w:pPr>
        <w:pStyle w:val="PL"/>
      </w:pPr>
      <w:r w:rsidRPr="0096519C">
        <w:t xml:space="preserve">    rrc-TransactionIdentifier           RRC-TransactionIdentifier,</w:t>
      </w:r>
    </w:p>
    <w:p w14:paraId="083295E5"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17AD2645" w14:textId="77777777" w:rsidR="002C5D28" w:rsidRPr="0096519C" w:rsidRDefault="002C5D28" w:rsidP="0096519C">
      <w:pPr>
        <w:pStyle w:val="PL"/>
      </w:pPr>
      <w:r w:rsidRPr="0096519C">
        <w:t xml:space="preserve">        rrcRelease                          RRCRelease-IEs,</w:t>
      </w:r>
    </w:p>
    <w:p w14:paraId="68A1E1C2"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255EAE43" w14:textId="77777777" w:rsidR="002C5D28" w:rsidRPr="0096519C" w:rsidRDefault="002C5D28" w:rsidP="0096519C">
      <w:pPr>
        <w:pStyle w:val="PL"/>
      </w:pPr>
      <w:r w:rsidRPr="0096519C">
        <w:t xml:space="preserve">    }</w:t>
      </w:r>
    </w:p>
    <w:p w14:paraId="3C501190" w14:textId="77777777" w:rsidR="002C5D28" w:rsidRPr="0096519C" w:rsidRDefault="002C5D28" w:rsidP="0096519C">
      <w:pPr>
        <w:pStyle w:val="PL"/>
      </w:pPr>
      <w:r w:rsidRPr="0096519C">
        <w:t>}</w:t>
      </w:r>
    </w:p>
    <w:p w14:paraId="66BE9741" w14:textId="77777777" w:rsidR="002C5D28" w:rsidRPr="0096519C" w:rsidRDefault="002C5D28" w:rsidP="0096519C">
      <w:pPr>
        <w:pStyle w:val="PL"/>
      </w:pPr>
    </w:p>
    <w:p w14:paraId="38BD7F91" w14:textId="77777777" w:rsidR="002C5D28" w:rsidRPr="0096519C" w:rsidRDefault="002C5D28" w:rsidP="0096519C">
      <w:pPr>
        <w:pStyle w:val="PL"/>
      </w:pPr>
      <w:r w:rsidRPr="0096519C">
        <w:t xml:space="preserve">RRCRelease-IEs ::=                  </w:t>
      </w:r>
      <w:r w:rsidRPr="0096519C">
        <w:rPr>
          <w:color w:val="993366"/>
        </w:rPr>
        <w:t>SEQUENCE</w:t>
      </w:r>
      <w:r w:rsidRPr="0096519C">
        <w:t xml:space="preserve"> {</w:t>
      </w:r>
    </w:p>
    <w:p w14:paraId="58D3A72E" w14:textId="77777777" w:rsidR="002C5D28" w:rsidRPr="0096519C" w:rsidRDefault="002C5D28" w:rsidP="0096519C">
      <w:pPr>
        <w:pStyle w:val="PL"/>
        <w:rPr>
          <w:color w:val="808080"/>
        </w:rPr>
      </w:pPr>
      <w:r w:rsidRPr="0096519C">
        <w:t xml:space="preserve">    redirectedCarrierInfo               RedirectedCarrierInfo                                                   </w:t>
      </w:r>
      <w:r w:rsidRPr="0096519C">
        <w:rPr>
          <w:color w:val="993366"/>
        </w:rPr>
        <w:t>OPTIONAL</w:t>
      </w:r>
      <w:r w:rsidRPr="0096519C">
        <w:t xml:space="preserve">,   </w:t>
      </w:r>
      <w:r w:rsidRPr="0096519C">
        <w:rPr>
          <w:color w:val="808080"/>
        </w:rPr>
        <w:t>-- Need N</w:t>
      </w:r>
    </w:p>
    <w:p w14:paraId="4AC170D1" w14:textId="77777777" w:rsidR="002C5D28" w:rsidRPr="0096519C" w:rsidRDefault="002C5D28" w:rsidP="0096519C">
      <w:pPr>
        <w:pStyle w:val="PL"/>
        <w:rPr>
          <w:color w:val="808080"/>
        </w:rPr>
      </w:pPr>
      <w:r w:rsidRPr="0096519C">
        <w:t xml:space="preserve">    cellReselectionPriorities           CellReselectionPriorities                                               </w:t>
      </w:r>
      <w:r w:rsidRPr="0096519C">
        <w:rPr>
          <w:color w:val="993366"/>
        </w:rPr>
        <w:t>OPTIONAL</w:t>
      </w:r>
      <w:r w:rsidRPr="0096519C">
        <w:t xml:space="preserve">,   </w:t>
      </w:r>
      <w:r w:rsidRPr="0096519C">
        <w:rPr>
          <w:color w:val="808080"/>
        </w:rPr>
        <w:t>-- Need R</w:t>
      </w:r>
    </w:p>
    <w:p w14:paraId="7A11EB59" w14:textId="77777777" w:rsidR="002C5D28" w:rsidRPr="0096519C" w:rsidRDefault="002C5D28" w:rsidP="0096519C">
      <w:pPr>
        <w:pStyle w:val="PL"/>
        <w:rPr>
          <w:color w:val="808080"/>
        </w:rPr>
      </w:pPr>
      <w:r w:rsidRPr="0096519C">
        <w:t xml:space="preserve">    suspendConfig                       SuspendConfig                                                           </w:t>
      </w:r>
      <w:r w:rsidRPr="0096519C">
        <w:rPr>
          <w:color w:val="993366"/>
        </w:rPr>
        <w:t>OPTIONAL</w:t>
      </w:r>
      <w:r w:rsidRPr="0096519C">
        <w:t xml:space="preserve">,   </w:t>
      </w:r>
      <w:r w:rsidRPr="0096519C">
        <w:rPr>
          <w:color w:val="808080"/>
        </w:rPr>
        <w:t>-- Need R</w:t>
      </w:r>
    </w:p>
    <w:p w14:paraId="1C7EA4FA" w14:textId="77777777" w:rsidR="002C5D28" w:rsidRPr="0096519C" w:rsidRDefault="002C5D28" w:rsidP="0096519C">
      <w:pPr>
        <w:pStyle w:val="PL"/>
      </w:pPr>
      <w:r w:rsidRPr="0096519C">
        <w:t xml:space="preserve">    deprioritisationReq                 </w:t>
      </w:r>
      <w:r w:rsidRPr="0096519C">
        <w:rPr>
          <w:color w:val="993366"/>
        </w:rPr>
        <w:t>SEQUENCE</w:t>
      </w:r>
      <w:r w:rsidRPr="0096519C">
        <w:t xml:space="preserve"> {</w:t>
      </w:r>
    </w:p>
    <w:p w14:paraId="418BD72C" w14:textId="77777777" w:rsidR="002C5D28" w:rsidRPr="0096519C" w:rsidRDefault="002C5D28" w:rsidP="0096519C">
      <w:pPr>
        <w:pStyle w:val="PL"/>
      </w:pPr>
      <w:r w:rsidRPr="0096519C">
        <w:t xml:space="preserve">        deprioritisationType                </w:t>
      </w:r>
      <w:r w:rsidRPr="0096519C">
        <w:rPr>
          <w:color w:val="993366"/>
        </w:rPr>
        <w:t>ENUMERATED</w:t>
      </w:r>
      <w:r w:rsidRPr="0096519C">
        <w:t xml:space="preserve"> {frequency, nr},</w:t>
      </w:r>
    </w:p>
    <w:p w14:paraId="2CCA9059" w14:textId="77777777" w:rsidR="002C5D28" w:rsidRPr="0096519C" w:rsidRDefault="002C5D28" w:rsidP="0096519C">
      <w:pPr>
        <w:pStyle w:val="PL"/>
      </w:pPr>
      <w:r w:rsidRPr="0096519C">
        <w:t xml:space="preserve">        deprioritisationTimer               </w:t>
      </w:r>
      <w:r w:rsidRPr="0096519C">
        <w:rPr>
          <w:color w:val="993366"/>
        </w:rPr>
        <w:t>ENUMERATED</w:t>
      </w:r>
      <w:r w:rsidRPr="0096519C">
        <w:t xml:space="preserve"> {min5, min10, min15, min30}</w:t>
      </w:r>
    </w:p>
    <w:p w14:paraId="7210663E" w14:textId="77777777"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N</w:t>
      </w:r>
    </w:p>
    <w:p w14:paraId="7A2F5666"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5128D41" w14:textId="77777777" w:rsidR="002C5D28" w:rsidRPr="0096519C" w:rsidRDefault="002C5D28" w:rsidP="0096519C">
      <w:pPr>
        <w:pStyle w:val="PL"/>
      </w:pPr>
      <w:r w:rsidRPr="0096519C">
        <w:t xml:space="preserve">    nonCriticalExtension                    </w:t>
      </w:r>
      <w:r w:rsidR="00E41D8B" w:rsidRPr="0096519C">
        <w:t>RRCRelease-v1540-IEs</w:t>
      </w:r>
      <w:r w:rsidRPr="0096519C">
        <w:t xml:space="preserve">                                                </w:t>
      </w:r>
      <w:r w:rsidRPr="0096519C">
        <w:rPr>
          <w:color w:val="993366"/>
        </w:rPr>
        <w:t>OPTIONAL</w:t>
      </w:r>
    </w:p>
    <w:p w14:paraId="33C1B661" w14:textId="77777777" w:rsidR="002C5D28" w:rsidRPr="0096519C" w:rsidRDefault="002C5D28" w:rsidP="0096519C">
      <w:pPr>
        <w:pStyle w:val="PL"/>
      </w:pPr>
      <w:r w:rsidRPr="0096519C">
        <w:t>}</w:t>
      </w:r>
    </w:p>
    <w:p w14:paraId="297E70D2" w14:textId="77777777" w:rsidR="00992572" w:rsidRPr="0096519C" w:rsidRDefault="00992572" w:rsidP="0096519C">
      <w:pPr>
        <w:pStyle w:val="PL"/>
      </w:pPr>
    </w:p>
    <w:p w14:paraId="72BAEA00" w14:textId="77777777" w:rsidR="00992572" w:rsidRPr="0096519C" w:rsidRDefault="00E41D8B" w:rsidP="0096519C">
      <w:pPr>
        <w:pStyle w:val="PL"/>
      </w:pPr>
      <w:r w:rsidRPr="0096519C">
        <w:t xml:space="preserve">RRCRelease-v1540-IEs ::=            </w:t>
      </w:r>
      <w:r w:rsidR="00992572" w:rsidRPr="0096519C">
        <w:rPr>
          <w:color w:val="993366"/>
        </w:rPr>
        <w:t>SEQUENCE</w:t>
      </w:r>
      <w:r w:rsidR="00992572" w:rsidRPr="0096519C">
        <w:t xml:space="preserve"> {</w:t>
      </w:r>
    </w:p>
    <w:p w14:paraId="07AFE74F" w14:textId="77777777" w:rsidR="00992572" w:rsidRPr="0096519C" w:rsidRDefault="00E41D8B" w:rsidP="0096519C">
      <w:pPr>
        <w:pStyle w:val="PL"/>
        <w:rPr>
          <w:color w:val="808080"/>
        </w:rPr>
      </w:pPr>
      <w:r w:rsidRPr="0096519C">
        <w:t xml:space="preserve">    waitTime                           </w:t>
      </w:r>
      <w:r w:rsidR="00992572" w:rsidRPr="0096519C">
        <w:t>RejectW</w:t>
      </w:r>
      <w:r w:rsidRPr="0096519C">
        <w:t xml:space="preserve">aitTime                </w:t>
      </w:r>
      <w:r w:rsidRPr="0096519C">
        <w:rPr>
          <w:color w:val="993366"/>
        </w:rPr>
        <w:t>OPTIONAL</w:t>
      </w:r>
      <w:r w:rsidRPr="0096519C">
        <w:t xml:space="preserve">, </w:t>
      </w:r>
      <w:r w:rsidR="00992572" w:rsidRPr="0096519C">
        <w:rPr>
          <w:color w:val="808080"/>
        </w:rPr>
        <w:t>-- Need N</w:t>
      </w:r>
    </w:p>
    <w:p w14:paraId="0C2A30EE" w14:textId="77777777" w:rsidR="0073526B" w:rsidRPr="0073526B" w:rsidRDefault="00E41D8B" w:rsidP="0073526B">
      <w:pPr>
        <w:pStyle w:val="PL"/>
      </w:pPr>
      <w:r w:rsidRPr="0096519C">
        <w:t xml:space="preserve">    nonCriticalExtension               </w:t>
      </w:r>
      <w:r w:rsidR="0073526B" w:rsidRPr="0073526B">
        <w:t>RRCRelease-v16xy-IEs          OPTIONAL</w:t>
      </w:r>
    </w:p>
    <w:p w14:paraId="49A3E324" w14:textId="77777777" w:rsidR="0073526B" w:rsidRPr="0073526B" w:rsidRDefault="0073526B" w:rsidP="00735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526B">
        <w:rPr>
          <w:rFonts w:ascii="Courier New" w:hAnsi="Courier New"/>
          <w:noProof/>
          <w:sz w:val="16"/>
          <w:lang w:eastAsia="en-GB"/>
        </w:rPr>
        <w:t>}</w:t>
      </w:r>
    </w:p>
    <w:p w14:paraId="2F4DBD43" w14:textId="77777777" w:rsidR="0073526B" w:rsidRPr="0073526B" w:rsidRDefault="0073526B" w:rsidP="00735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627D5E" w14:textId="77777777" w:rsidR="0073526B" w:rsidRPr="0073526B" w:rsidRDefault="0073526B" w:rsidP="00735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526B">
        <w:rPr>
          <w:rFonts w:ascii="Courier New" w:hAnsi="Courier New"/>
          <w:noProof/>
          <w:sz w:val="16"/>
          <w:lang w:eastAsia="en-GB"/>
        </w:rPr>
        <w:t>RRCRelease-v16xy-IEs ::=            SEQUENCE {</w:t>
      </w:r>
    </w:p>
    <w:p w14:paraId="61706AAB" w14:textId="77777777" w:rsidR="0073526B" w:rsidRPr="0073526B" w:rsidRDefault="0073526B" w:rsidP="00735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526B">
        <w:rPr>
          <w:rFonts w:ascii="Courier New" w:hAnsi="Courier New"/>
          <w:noProof/>
          <w:sz w:val="16"/>
          <w:lang w:eastAsia="en-GB"/>
        </w:rPr>
        <w:t xml:space="preserve">    voiceFallbackIndication-r16        ENUMERATED {true}                             OPTIONAL, -- Need N</w:t>
      </w:r>
    </w:p>
    <w:p w14:paraId="30B91510" w14:textId="77777777" w:rsidR="0073526B" w:rsidRPr="0073526B" w:rsidRDefault="0073526B" w:rsidP="00735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526B">
        <w:rPr>
          <w:rFonts w:ascii="Courier New" w:hAnsi="Courier New"/>
          <w:noProof/>
          <w:sz w:val="16"/>
          <w:lang w:eastAsia="en-GB"/>
        </w:rPr>
        <w:t xml:space="preserve">    measIdleConfig-r16                 SetupRelease {MeasIdleConfigDedicated-r16}    OPTIONAL, -- Need M</w:t>
      </w:r>
    </w:p>
    <w:p w14:paraId="024964FF" w14:textId="6DF51D0A" w:rsidR="00992572" w:rsidRPr="0073526B" w:rsidRDefault="0073526B" w:rsidP="007352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526B">
        <w:rPr>
          <w:rFonts w:ascii="Courier New" w:hAnsi="Courier New"/>
          <w:noProof/>
          <w:sz w:val="16"/>
          <w:lang w:eastAsia="en-GB"/>
        </w:rPr>
        <w:t xml:space="preserve">    nonCriticalExtension               </w:t>
      </w:r>
      <w:ins w:id="10" w:author="作者">
        <w:r w:rsidR="00297CE6" w:rsidRPr="0073526B">
          <w:rPr>
            <w:rFonts w:ascii="Courier New" w:hAnsi="Courier New"/>
            <w:noProof/>
            <w:sz w:val="16"/>
            <w:lang w:eastAsia="en-GB"/>
          </w:rPr>
          <w:t>RRCRelease-v16xy-IEs</w:t>
        </w:r>
      </w:ins>
      <w:del w:id="11" w:author="作者">
        <w:r w:rsidR="00E41D8B" w:rsidRPr="0073526B" w:rsidDel="00297CE6">
          <w:rPr>
            <w:rFonts w:ascii="Courier New" w:hAnsi="Courier New"/>
            <w:noProof/>
            <w:sz w:val="16"/>
            <w:lang w:eastAsia="en-GB"/>
          </w:rPr>
          <w:delText>SEQUENCE {}</w:delText>
        </w:r>
      </w:del>
      <w:r w:rsidR="00E41D8B" w:rsidRPr="0073526B">
        <w:rPr>
          <w:rFonts w:ascii="Courier New" w:hAnsi="Courier New"/>
          <w:noProof/>
          <w:sz w:val="16"/>
          <w:lang w:eastAsia="en-GB"/>
        </w:rPr>
        <w:t xml:space="preserve">                   </w:t>
      </w:r>
      <w:r w:rsidR="00992572" w:rsidRPr="0073526B">
        <w:rPr>
          <w:rFonts w:ascii="Courier New" w:hAnsi="Courier New"/>
          <w:noProof/>
          <w:sz w:val="16"/>
          <w:lang w:eastAsia="en-GB"/>
        </w:rPr>
        <w:t>OPTIONAL</w:t>
      </w:r>
    </w:p>
    <w:p w14:paraId="54B42CF4" w14:textId="77777777" w:rsidR="00992572" w:rsidRPr="0096519C" w:rsidRDefault="00992572" w:rsidP="0096519C">
      <w:pPr>
        <w:pStyle w:val="PL"/>
      </w:pPr>
      <w:r w:rsidRPr="0096519C">
        <w:t>}</w:t>
      </w:r>
    </w:p>
    <w:p w14:paraId="1F2D6DD4" w14:textId="7A997E1B" w:rsidR="002C5D28" w:rsidRDefault="002C5D28" w:rsidP="0096519C">
      <w:pPr>
        <w:pStyle w:val="PL"/>
        <w:rPr>
          <w:ins w:id="12" w:author="作者"/>
        </w:rPr>
      </w:pPr>
    </w:p>
    <w:p w14:paraId="0C7FA6A3" w14:textId="77777777" w:rsidR="00297CE6" w:rsidRPr="00A047D1" w:rsidRDefault="00297CE6" w:rsidP="00297CE6">
      <w:pPr>
        <w:pStyle w:val="PL"/>
        <w:rPr>
          <w:ins w:id="13" w:author="作者"/>
        </w:rPr>
      </w:pPr>
      <w:ins w:id="14" w:author="作者">
        <w:r w:rsidRPr="00A047D1">
          <w:t>RRCRelease-v1</w:t>
        </w:r>
        <w:r>
          <w:t>6xy</w:t>
        </w:r>
        <w:r w:rsidRPr="00A047D1">
          <w:t>-IEs ::=</w:t>
        </w:r>
        <w:r>
          <w:tab/>
        </w:r>
        <w:r>
          <w:tab/>
        </w:r>
        <w:r w:rsidRPr="00A047D1">
          <w:t>SEQUENCE {</w:t>
        </w:r>
      </w:ins>
    </w:p>
    <w:p w14:paraId="18286C4C" w14:textId="0D0AF79F" w:rsidR="00297CE6" w:rsidRPr="00A047D1" w:rsidRDefault="002C483A" w:rsidP="00297CE6">
      <w:pPr>
        <w:pStyle w:val="PL"/>
        <w:rPr>
          <w:ins w:id="15" w:author="作者"/>
        </w:rPr>
      </w:pPr>
      <w:ins w:id="16" w:author="作者">
        <w:r>
          <w:tab/>
        </w:r>
        <w:bookmarkStart w:id="17" w:name="_Hlk26510817"/>
        <w:r w:rsidR="00297CE6">
          <w:t>altFreqPriorities</w:t>
        </w:r>
        <w:bookmarkEnd w:id="17"/>
        <w:r w:rsidR="00297CE6">
          <w:t>-r16</w:t>
        </w:r>
        <w:r w:rsidR="00297CE6">
          <w:tab/>
        </w:r>
        <w:r w:rsidR="00297CE6">
          <w:tab/>
        </w:r>
        <w:r w:rsidR="00297CE6">
          <w:tab/>
          <w:t>ENUMERATED</w:t>
        </w:r>
        <w:r>
          <w:t xml:space="preserve"> </w:t>
        </w:r>
        <w:r w:rsidR="00297CE6">
          <w:t>{true}</w:t>
        </w:r>
        <w:r>
          <w:tab/>
        </w:r>
        <w:r>
          <w:tab/>
        </w:r>
        <w:r>
          <w:tab/>
        </w:r>
        <w:r>
          <w:tab/>
        </w:r>
        <w:r w:rsidR="00297CE6" w:rsidRPr="00A047D1">
          <w:t>OPTIONAL, -- Need N</w:t>
        </w:r>
      </w:ins>
    </w:p>
    <w:p w14:paraId="61CF521C" w14:textId="45D0C895" w:rsidR="00297CE6" w:rsidRPr="00A047D1" w:rsidRDefault="00297CE6" w:rsidP="00297CE6">
      <w:pPr>
        <w:pStyle w:val="PL"/>
        <w:rPr>
          <w:ins w:id="18" w:author="作者"/>
        </w:rPr>
      </w:pPr>
      <w:ins w:id="19" w:author="作者">
        <w:r>
          <w:tab/>
        </w:r>
        <w:r w:rsidRPr="0096519C">
          <w:t>nonCriticalExtension</w:t>
        </w:r>
        <w:r w:rsidR="002C483A">
          <w:tab/>
        </w:r>
        <w:r w:rsidR="002C483A">
          <w:tab/>
        </w:r>
        <w:r w:rsidR="002C483A">
          <w:tab/>
        </w:r>
        <w:r w:rsidR="002C483A">
          <w:tab/>
        </w:r>
        <w:r w:rsidRPr="00A047D1">
          <w:t>SEQUENCE {}</w:t>
        </w:r>
        <w:r w:rsidR="002C483A">
          <w:tab/>
        </w:r>
        <w:r w:rsidR="002C483A">
          <w:tab/>
        </w:r>
        <w:r w:rsidR="002C483A">
          <w:tab/>
        </w:r>
        <w:r w:rsidR="002C483A">
          <w:tab/>
        </w:r>
        <w:r w:rsidR="002C483A">
          <w:tab/>
        </w:r>
        <w:r w:rsidR="002C483A">
          <w:tab/>
        </w:r>
        <w:r w:rsidRPr="00A047D1">
          <w:t>OPTIONAL</w:t>
        </w:r>
      </w:ins>
    </w:p>
    <w:p w14:paraId="698DE658" w14:textId="77777777" w:rsidR="00297CE6" w:rsidRPr="00A047D1" w:rsidRDefault="00297CE6" w:rsidP="00297CE6">
      <w:pPr>
        <w:pStyle w:val="PL"/>
        <w:rPr>
          <w:ins w:id="20" w:author="作者"/>
        </w:rPr>
      </w:pPr>
      <w:ins w:id="21" w:author="作者">
        <w:r w:rsidRPr="00A047D1">
          <w:t>}</w:t>
        </w:r>
      </w:ins>
    </w:p>
    <w:p w14:paraId="6D87C439" w14:textId="77777777" w:rsidR="00297CE6" w:rsidRPr="0096519C" w:rsidRDefault="00297CE6" w:rsidP="0096519C">
      <w:pPr>
        <w:pStyle w:val="PL"/>
      </w:pPr>
    </w:p>
    <w:p w14:paraId="2CDB18B0" w14:textId="77777777" w:rsidR="002C5D28" w:rsidRPr="0096519C" w:rsidRDefault="002C5D28" w:rsidP="0096519C">
      <w:pPr>
        <w:pStyle w:val="PL"/>
      </w:pPr>
      <w:r w:rsidRPr="0096519C">
        <w:t xml:space="preserve">RedirectedCarrierInfo ::=           </w:t>
      </w:r>
      <w:r w:rsidRPr="0096519C">
        <w:rPr>
          <w:color w:val="993366"/>
        </w:rPr>
        <w:t>CHOICE</w:t>
      </w:r>
      <w:r w:rsidRPr="0096519C">
        <w:t xml:space="preserve"> {</w:t>
      </w:r>
    </w:p>
    <w:p w14:paraId="6C4ED407" w14:textId="77777777" w:rsidR="002C5D28" w:rsidRPr="0096519C" w:rsidRDefault="002C5D28" w:rsidP="0096519C">
      <w:pPr>
        <w:pStyle w:val="PL"/>
      </w:pPr>
      <w:r w:rsidRPr="0096519C">
        <w:t xml:space="preserve">    nr                                  CarrierInfoNR,</w:t>
      </w:r>
    </w:p>
    <w:p w14:paraId="2729044F" w14:textId="77777777" w:rsidR="002C5D28" w:rsidRPr="0096519C" w:rsidRDefault="002C5D28" w:rsidP="0096519C">
      <w:pPr>
        <w:pStyle w:val="PL"/>
      </w:pPr>
      <w:r w:rsidRPr="0096519C">
        <w:t xml:space="preserve">    eutra                               RedirectedCarrierInfo-EUTRA,</w:t>
      </w:r>
    </w:p>
    <w:p w14:paraId="6B971699" w14:textId="77777777" w:rsidR="002C5D28" w:rsidRPr="0096519C" w:rsidRDefault="002C5D28" w:rsidP="0096519C">
      <w:pPr>
        <w:pStyle w:val="PL"/>
      </w:pPr>
      <w:r w:rsidRPr="0096519C">
        <w:t xml:space="preserve">    ...</w:t>
      </w:r>
    </w:p>
    <w:p w14:paraId="1E4AEBDD" w14:textId="77777777" w:rsidR="002C5D28" w:rsidRPr="0096519C" w:rsidRDefault="002C5D28" w:rsidP="0096519C">
      <w:pPr>
        <w:pStyle w:val="PL"/>
      </w:pPr>
      <w:r w:rsidRPr="0096519C">
        <w:t>}</w:t>
      </w:r>
    </w:p>
    <w:p w14:paraId="3B472F90" w14:textId="77777777" w:rsidR="002C5D28" w:rsidRPr="0096519C" w:rsidRDefault="002C5D28" w:rsidP="0096519C">
      <w:pPr>
        <w:pStyle w:val="PL"/>
      </w:pPr>
    </w:p>
    <w:p w14:paraId="34F87C95" w14:textId="77777777" w:rsidR="002C5D28" w:rsidRPr="0096519C" w:rsidRDefault="002C5D28" w:rsidP="0096519C">
      <w:pPr>
        <w:pStyle w:val="PL"/>
      </w:pPr>
      <w:r w:rsidRPr="0096519C">
        <w:t xml:space="preserve">RedirectedCarrierInfo-EUTRA ::=     </w:t>
      </w:r>
      <w:r w:rsidRPr="0096519C">
        <w:rPr>
          <w:color w:val="993366"/>
        </w:rPr>
        <w:t>SEQUENCE</w:t>
      </w:r>
      <w:r w:rsidRPr="0096519C">
        <w:t xml:space="preserve"> {</w:t>
      </w:r>
    </w:p>
    <w:p w14:paraId="3BD02EBB" w14:textId="77777777" w:rsidR="002C5D28" w:rsidRPr="0096519C" w:rsidRDefault="002C5D28" w:rsidP="0096519C">
      <w:pPr>
        <w:pStyle w:val="PL"/>
      </w:pPr>
      <w:r w:rsidRPr="0096519C">
        <w:t xml:space="preserve">    eutraFrequency                          ARFCN-ValueEUTRA,</w:t>
      </w:r>
    </w:p>
    <w:p w14:paraId="3C9D842A" w14:textId="05E3C985" w:rsidR="002C5D28" w:rsidRPr="0096519C" w:rsidRDefault="002C5D28" w:rsidP="0096519C">
      <w:pPr>
        <w:pStyle w:val="PL"/>
        <w:rPr>
          <w:color w:val="808080"/>
        </w:rPr>
      </w:pPr>
      <w:r w:rsidRPr="0096519C">
        <w:t xml:space="preserve">    cnType                              </w:t>
      </w:r>
      <w:r w:rsidR="00EB4F68" w:rsidRPr="0096519C">
        <w:t xml:space="preserve">    </w:t>
      </w:r>
      <w:r w:rsidRPr="0096519C">
        <w:rPr>
          <w:color w:val="993366"/>
        </w:rPr>
        <w:t>ENUMERATED</w:t>
      </w:r>
      <w:r w:rsidRPr="0096519C">
        <w:t xml:space="preserve"> {epc,fiveGC}                                             </w:t>
      </w:r>
      <w:r w:rsidRPr="0096519C">
        <w:rPr>
          <w:color w:val="993366"/>
        </w:rPr>
        <w:t>OPTIONAL</w:t>
      </w:r>
      <w:r w:rsidR="0069708C" w:rsidRPr="0096519C">
        <w:t xml:space="preserve">    </w:t>
      </w:r>
      <w:r w:rsidR="0069708C" w:rsidRPr="0096519C">
        <w:rPr>
          <w:color w:val="808080"/>
        </w:rPr>
        <w:t>-- Need N</w:t>
      </w:r>
    </w:p>
    <w:p w14:paraId="01E41CFF" w14:textId="77777777" w:rsidR="002C5D28" w:rsidRPr="0096519C" w:rsidRDefault="002C5D28" w:rsidP="0096519C">
      <w:pPr>
        <w:pStyle w:val="PL"/>
      </w:pPr>
      <w:r w:rsidRPr="0096519C">
        <w:t>}</w:t>
      </w:r>
    </w:p>
    <w:p w14:paraId="27391F08" w14:textId="77777777" w:rsidR="002C5D28" w:rsidRPr="0096519C" w:rsidRDefault="002C5D28" w:rsidP="0096519C">
      <w:pPr>
        <w:pStyle w:val="PL"/>
      </w:pPr>
    </w:p>
    <w:p w14:paraId="556838D2" w14:textId="77777777" w:rsidR="002C5D28" w:rsidRPr="0096519C" w:rsidRDefault="002C5D28" w:rsidP="0096519C">
      <w:pPr>
        <w:pStyle w:val="PL"/>
      </w:pPr>
      <w:r w:rsidRPr="0096519C">
        <w:t xml:space="preserve">CarrierInfoNR ::=                   </w:t>
      </w:r>
      <w:r w:rsidRPr="0096519C">
        <w:rPr>
          <w:color w:val="993366"/>
        </w:rPr>
        <w:t>SEQUENCE</w:t>
      </w:r>
      <w:r w:rsidRPr="0096519C">
        <w:t xml:space="preserve"> {</w:t>
      </w:r>
    </w:p>
    <w:p w14:paraId="1A58A2A3" w14:textId="77777777" w:rsidR="002C5D28" w:rsidRPr="0096519C" w:rsidRDefault="002C5D28" w:rsidP="0096519C">
      <w:pPr>
        <w:pStyle w:val="PL"/>
      </w:pPr>
      <w:r w:rsidRPr="0096519C">
        <w:t xml:space="preserve">    carrierFreq                         ARFCN-ValueNR,</w:t>
      </w:r>
    </w:p>
    <w:p w14:paraId="55641297" w14:textId="77777777" w:rsidR="002C5D28" w:rsidRPr="0096519C" w:rsidRDefault="002C5D28" w:rsidP="0096519C">
      <w:pPr>
        <w:pStyle w:val="PL"/>
      </w:pPr>
      <w:r w:rsidRPr="0096519C">
        <w:t xml:space="preserve">    ssbSubcarrierSpacing                SubcarrierSpacing,</w:t>
      </w:r>
    </w:p>
    <w:p w14:paraId="7B2A20B7" w14:textId="77777777" w:rsidR="002C5D28" w:rsidRPr="0096519C" w:rsidRDefault="002C5D28" w:rsidP="0096519C">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1A3601F8" w14:textId="77777777" w:rsidR="002C5D28" w:rsidRPr="0096519C" w:rsidRDefault="002C5D28" w:rsidP="0096519C">
      <w:pPr>
        <w:pStyle w:val="PL"/>
      </w:pPr>
      <w:r w:rsidRPr="0096519C">
        <w:t xml:space="preserve">    ...</w:t>
      </w:r>
    </w:p>
    <w:p w14:paraId="24F659BE" w14:textId="77777777" w:rsidR="002C5D28" w:rsidRPr="0096519C" w:rsidRDefault="002C5D28" w:rsidP="0096519C">
      <w:pPr>
        <w:pStyle w:val="PL"/>
      </w:pPr>
      <w:r w:rsidRPr="0096519C">
        <w:t>}</w:t>
      </w:r>
    </w:p>
    <w:p w14:paraId="19DD8EEA" w14:textId="77777777" w:rsidR="002C5D28" w:rsidRPr="0096519C" w:rsidRDefault="002C5D28" w:rsidP="0096519C">
      <w:pPr>
        <w:pStyle w:val="PL"/>
      </w:pPr>
    </w:p>
    <w:p w14:paraId="63C06605" w14:textId="77777777" w:rsidR="002C5D28" w:rsidRPr="0096519C" w:rsidRDefault="002C5D28" w:rsidP="0096519C">
      <w:pPr>
        <w:pStyle w:val="PL"/>
      </w:pPr>
      <w:r w:rsidRPr="0096519C">
        <w:t xml:space="preserve">SuspendConfig ::=                   </w:t>
      </w:r>
      <w:r w:rsidRPr="0096519C">
        <w:rPr>
          <w:color w:val="993366"/>
        </w:rPr>
        <w:t>SEQUENCE</w:t>
      </w:r>
      <w:r w:rsidRPr="0096519C">
        <w:t xml:space="preserve"> {</w:t>
      </w:r>
    </w:p>
    <w:p w14:paraId="6716C4CD" w14:textId="77777777" w:rsidR="002C5D28" w:rsidRPr="0096519C" w:rsidRDefault="002C5D28" w:rsidP="0096519C">
      <w:pPr>
        <w:pStyle w:val="PL"/>
      </w:pPr>
      <w:r w:rsidRPr="0096519C">
        <w:t xml:space="preserve">    fullI-RNTI                          I-RNTI-Value,</w:t>
      </w:r>
    </w:p>
    <w:p w14:paraId="6F88D765" w14:textId="77777777" w:rsidR="002C5D28" w:rsidRPr="0096519C" w:rsidRDefault="002C5D28" w:rsidP="0096519C">
      <w:pPr>
        <w:pStyle w:val="PL"/>
      </w:pPr>
      <w:r w:rsidRPr="0096519C">
        <w:t xml:space="preserve">    shortI-RNTI                         ShortI-RNTI-Value,</w:t>
      </w:r>
    </w:p>
    <w:p w14:paraId="6FBC1F3F" w14:textId="77777777" w:rsidR="002C5D28" w:rsidRPr="0096519C" w:rsidRDefault="002C5D28" w:rsidP="0096519C">
      <w:pPr>
        <w:pStyle w:val="PL"/>
      </w:pPr>
      <w:r w:rsidRPr="0096519C">
        <w:t xml:space="preserve">    ran-PagingCycle                     PagingCycle,</w:t>
      </w:r>
    </w:p>
    <w:p w14:paraId="1F07A0E9" w14:textId="77777777" w:rsidR="002C5D28" w:rsidRPr="0096519C" w:rsidRDefault="002C5D28" w:rsidP="0096519C">
      <w:pPr>
        <w:pStyle w:val="PL"/>
        <w:rPr>
          <w:color w:val="808080"/>
        </w:rPr>
      </w:pPr>
      <w:r w:rsidRPr="0096519C">
        <w:t xml:space="preserve">    ran-NotificationAreaInfo            RAN-NotificationAreaInfo                                                </w:t>
      </w:r>
      <w:r w:rsidRPr="0096519C">
        <w:rPr>
          <w:color w:val="993366"/>
        </w:rPr>
        <w:t>OPTIONAL</w:t>
      </w:r>
      <w:r w:rsidRPr="0096519C">
        <w:t xml:space="preserve">,   </w:t>
      </w:r>
      <w:r w:rsidRPr="0096519C">
        <w:rPr>
          <w:color w:val="808080"/>
        </w:rPr>
        <w:t>-- Need M</w:t>
      </w:r>
    </w:p>
    <w:p w14:paraId="02B4C937" w14:textId="77777777" w:rsidR="002C5D28" w:rsidRPr="0096519C" w:rsidRDefault="002C5D28" w:rsidP="0096519C">
      <w:pPr>
        <w:pStyle w:val="PL"/>
        <w:rPr>
          <w:color w:val="808080"/>
        </w:rPr>
      </w:pPr>
      <w:r w:rsidRPr="0096519C">
        <w:t xml:space="preserve">    t380                                PeriodicRNAU-TimerValue                                                 </w:t>
      </w:r>
      <w:r w:rsidRPr="0096519C">
        <w:rPr>
          <w:color w:val="993366"/>
        </w:rPr>
        <w:t>OPTIONAL</w:t>
      </w:r>
      <w:r w:rsidRPr="0096519C">
        <w:t xml:space="preserve">,   </w:t>
      </w:r>
      <w:r w:rsidRPr="0096519C">
        <w:rPr>
          <w:color w:val="808080"/>
        </w:rPr>
        <w:t>-- Need R</w:t>
      </w:r>
    </w:p>
    <w:p w14:paraId="6C97E9CA" w14:textId="77777777" w:rsidR="002C5D28" w:rsidRPr="00B10743" w:rsidRDefault="002C5D28" w:rsidP="0096519C">
      <w:pPr>
        <w:pStyle w:val="PL"/>
        <w:rPr>
          <w:lang w:val="sv-SE"/>
        </w:rPr>
      </w:pPr>
      <w:r w:rsidRPr="0096519C">
        <w:t xml:space="preserve">    </w:t>
      </w:r>
      <w:r w:rsidRPr="00B10743">
        <w:rPr>
          <w:lang w:val="sv-SE"/>
        </w:rPr>
        <w:t>nextHopChainingCount                NextHopChainingCount,</w:t>
      </w:r>
    </w:p>
    <w:p w14:paraId="1AF0EE09" w14:textId="77777777" w:rsidR="002C5D28" w:rsidRPr="00B10743" w:rsidRDefault="002C5D28" w:rsidP="0096519C">
      <w:pPr>
        <w:pStyle w:val="PL"/>
        <w:rPr>
          <w:lang w:val="sv-SE"/>
        </w:rPr>
      </w:pPr>
      <w:r w:rsidRPr="00B10743">
        <w:rPr>
          <w:lang w:val="sv-SE"/>
        </w:rPr>
        <w:t xml:space="preserve">    ...</w:t>
      </w:r>
    </w:p>
    <w:p w14:paraId="27E89F38" w14:textId="77777777" w:rsidR="002C5D28" w:rsidRPr="00B10743" w:rsidRDefault="002C5D28" w:rsidP="0096519C">
      <w:pPr>
        <w:pStyle w:val="PL"/>
        <w:rPr>
          <w:lang w:val="sv-SE"/>
        </w:rPr>
      </w:pPr>
      <w:r w:rsidRPr="00B10743">
        <w:rPr>
          <w:lang w:val="sv-SE"/>
        </w:rPr>
        <w:t>}</w:t>
      </w:r>
    </w:p>
    <w:p w14:paraId="2230F9EB" w14:textId="77777777" w:rsidR="002C5D28" w:rsidRPr="00B10743" w:rsidRDefault="002C5D28" w:rsidP="0096519C">
      <w:pPr>
        <w:pStyle w:val="PL"/>
        <w:rPr>
          <w:lang w:val="sv-SE"/>
        </w:rPr>
      </w:pPr>
    </w:p>
    <w:p w14:paraId="4BF0664A" w14:textId="77777777" w:rsidR="002C5D28" w:rsidRPr="00B10743" w:rsidRDefault="002C5D28" w:rsidP="0096519C">
      <w:pPr>
        <w:pStyle w:val="PL"/>
        <w:rPr>
          <w:lang w:val="sv-SE"/>
        </w:rPr>
      </w:pPr>
    </w:p>
    <w:p w14:paraId="60910E61" w14:textId="77777777" w:rsidR="002C5D28" w:rsidRPr="00B10743" w:rsidRDefault="002C5D28" w:rsidP="0096519C">
      <w:pPr>
        <w:pStyle w:val="PL"/>
        <w:rPr>
          <w:lang w:val="sv-SE"/>
        </w:rPr>
      </w:pPr>
      <w:r w:rsidRPr="00B10743">
        <w:rPr>
          <w:lang w:val="sv-SE"/>
        </w:rPr>
        <w:t xml:space="preserve">PeriodicRNAU-TimerValue ::=         </w:t>
      </w:r>
      <w:r w:rsidRPr="00B10743">
        <w:rPr>
          <w:color w:val="993366"/>
          <w:lang w:val="sv-SE"/>
        </w:rPr>
        <w:t>ENUMERATED</w:t>
      </w:r>
      <w:r w:rsidRPr="00B10743">
        <w:rPr>
          <w:lang w:val="sv-SE"/>
        </w:rPr>
        <w:t xml:space="preserve"> { min5, min10, min20, min30, min60, min120, min360, min720}</w:t>
      </w:r>
    </w:p>
    <w:p w14:paraId="37E195DA" w14:textId="77777777" w:rsidR="002C5D28" w:rsidRPr="00B10743" w:rsidRDefault="002C5D28" w:rsidP="0096519C">
      <w:pPr>
        <w:pStyle w:val="PL"/>
        <w:rPr>
          <w:lang w:val="sv-SE"/>
        </w:rPr>
      </w:pPr>
    </w:p>
    <w:p w14:paraId="643E9446" w14:textId="77777777" w:rsidR="002C5D28" w:rsidRPr="00B10743" w:rsidRDefault="002C5D28" w:rsidP="0096519C">
      <w:pPr>
        <w:pStyle w:val="PL"/>
        <w:rPr>
          <w:lang w:val="sv-SE"/>
        </w:rPr>
      </w:pPr>
    </w:p>
    <w:p w14:paraId="4FCB3797" w14:textId="77777777" w:rsidR="002C5D28" w:rsidRPr="0096519C" w:rsidRDefault="002C5D28" w:rsidP="0096519C">
      <w:pPr>
        <w:pStyle w:val="PL"/>
      </w:pPr>
      <w:r w:rsidRPr="0096519C">
        <w:t xml:space="preserve">CellReselectionPriorities ::=       </w:t>
      </w:r>
      <w:r w:rsidRPr="0096519C">
        <w:rPr>
          <w:color w:val="993366"/>
        </w:rPr>
        <w:t>SEQUENCE</w:t>
      </w:r>
      <w:r w:rsidRPr="0096519C">
        <w:t xml:space="preserve"> {</w:t>
      </w:r>
    </w:p>
    <w:p w14:paraId="422086DA" w14:textId="77777777" w:rsidR="002C5D28" w:rsidRPr="0096519C" w:rsidRDefault="002C5D28" w:rsidP="0096519C">
      <w:pPr>
        <w:pStyle w:val="PL"/>
        <w:rPr>
          <w:color w:val="808080"/>
        </w:rPr>
      </w:pPr>
      <w:r w:rsidRPr="0096519C">
        <w:t xml:space="preserve">    freqPriorityListEUTRA               FreqPriorityListEUTRA                                                   </w:t>
      </w:r>
      <w:r w:rsidRPr="0096519C">
        <w:rPr>
          <w:color w:val="993366"/>
        </w:rPr>
        <w:t>OPTIONAL</w:t>
      </w:r>
      <w:r w:rsidRPr="0096519C">
        <w:t xml:space="preserve">,       </w:t>
      </w:r>
      <w:r w:rsidRPr="0096519C">
        <w:rPr>
          <w:color w:val="808080"/>
        </w:rPr>
        <w:t>-- Need M</w:t>
      </w:r>
    </w:p>
    <w:p w14:paraId="74E241B8" w14:textId="77777777" w:rsidR="00F95F2F" w:rsidRPr="0096519C" w:rsidRDefault="002C5D28" w:rsidP="0096519C">
      <w:pPr>
        <w:pStyle w:val="PL"/>
        <w:rPr>
          <w:color w:val="808080"/>
        </w:rPr>
      </w:pPr>
      <w:r w:rsidRPr="0096519C">
        <w:t xml:space="preserve">    freqPriorityListNR                  FreqPriorityListNR                                                      </w:t>
      </w:r>
      <w:r w:rsidRPr="0096519C">
        <w:rPr>
          <w:color w:val="993366"/>
        </w:rPr>
        <w:t>OPTIONAL</w:t>
      </w:r>
      <w:r w:rsidRPr="0096519C">
        <w:t xml:space="preserve">,       </w:t>
      </w:r>
      <w:r w:rsidRPr="0096519C">
        <w:rPr>
          <w:color w:val="808080"/>
        </w:rPr>
        <w:t>-- Need M</w:t>
      </w:r>
    </w:p>
    <w:p w14:paraId="27001898" w14:textId="77777777" w:rsidR="002C5D28" w:rsidRPr="0096519C" w:rsidRDefault="002C5D28" w:rsidP="0096519C">
      <w:pPr>
        <w:pStyle w:val="PL"/>
        <w:rPr>
          <w:color w:val="808080"/>
        </w:rPr>
      </w:pPr>
      <w:r w:rsidRPr="0096519C">
        <w:t xml:space="preserve">    t320                                </w:t>
      </w:r>
      <w:r w:rsidRPr="0096519C">
        <w:rPr>
          <w:color w:val="993366"/>
        </w:rPr>
        <w:t>ENUMERATED</w:t>
      </w:r>
      <w:r w:rsidRPr="0096519C">
        <w:t xml:space="preserve"> {min5, min10, min20, min30, min60, min120, min180, spare1}   </w:t>
      </w:r>
      <w:r w:rsidRPr="0096519C">
        <w:rPr>
          <w:color w:val="993366"/>
        </w:rPr>
        <w:t>OPTIONAL</w:t>
      </w:r>
      <w:r w:rsidRPr="0096519C">
        <w:t xml:space="preserve">,       </w:t>
      </w:r>
      <w:r w:rsidRPr="0096519C">
        <w:rPr>
          <w:color w:val="808080"/>
        </w:rPr>
        <w:t>-- Need R</w:t>
      </w:r>
    </w:p>
    <w:p w14:paraId="49BC56A9" w14:textId="77777777" w:rsidR="002C5D28" w:rsidRPr="0096519C" w:rsidRDefault="002C5D28" w:rsidP="0096519C">
      <w:pPr>
        <w:pStyle w:val="PL"/>
      </w:pPr>
      <w:r w:rsidRPr="0096519C">
        <w:lastRenderedPageBreak/>
        <w:t xml:space="preserve">    ...</w:t>
      </w:r>
    </w:p>
    <w:p w14:paraId="59556A42" w14:textId="77777777" w:rsidR="002C5D28" w:rsidRPr="0096519C" w:rsidRDefault="002C5D28" w:rsidP="0096519C">
      <w:pPr>
        <w:pStyle w:val="PL"/>
      </w:pPr>
      <w:r w:rsidRPr="0096519C">
        <w:t>}</w:t>
      </w:r>
    </w:p>
    <w:p w14:paraId="3CDA5027" w14:textId="77777777" w:rsidR="002C5D28" w:rsidRPr="0096519C" w:rsidRDefault="002C5D28" w:rsidP="0096519C">
      <w:pPr>
        <w:pStyle w:val="PL"/>
      </w:pPr>
    </w:p>
    <w:p w14:paraId="1E41AA68" w14:textId="77777777" w:rsidR="002C5D28" w:rsidRPr="0096519C" w:rsidRDefault="002C5D28" w:rsidP="0096519C">
      <w:pPr>
        <w:pStyle w:val="PL"/>
      </w:pPr>
      <w:r w:rsidRPr="0096519C">
        <w:t xml:space="preserve">PagingCycle ::=                     </w:t>
      </w:r>
      <w:r w:rsidRPr="0096519C">
        <w:rPr>
          <w:color w:val="993366"/>
        </w:rPr>
        <w:t>ENUMERATED</w:t>
      </w:r>
      <w:r w:rsidRPr="0096519C">
        <w:t xml:space="preserve"> {rf32, rf64, rf128, rf256}</w:t>
      </w:r>
    </w:p>
    <w:p w14:paraId="58332123" w14:textId="77777777" w:rsidR="002C5D28" w:rsidRPr="0096519C" w:rsidRDefault="002C5D28" w:rsidP="0096519C">
      <w:pPr>
        <w:pStyle w:val="PL"/>
      </w:pPr>
    </w:p>
    <w:p w14:paraId="3C8B0EE3" w14:textId="77777777" w:rsidR="002C5D28" w:rsidRPr="0096519C" w:rsidRDefault="002C5D28" w:rsidP="0096519C">
      <w:pPr>
        <w:pStyle w:val="PL"/>
      </w:pPr>
      <w:r w:rsidRPr="0096519C">
        <w:t xml:space="preserve">FreqPriorityListEUTRA ::=           </w:t>
      </w:r>
      <w:r w:rsidRPr="0096519C">
        <w:rPr>
          <w:color w:val="993366"/>
        </w:rPr>
        <w:t>SEQUENCE</w:t>
      </w:r>
      <w:r w:rsidRPr="0096519C">
        <w:t xml:space="preserve"> (</w:t>
      </w:r>
      <w:r w:rsidRPr="0096519C">
        <w:rPr>
          <w:color w:val="993366"/>
        </w:rPr>
        <w:t>SIZE</w:t>
      </w:r>
      <w:r w:rsidRPr="0096519C">
        <w:t xml:space="preserve"> (1..maxFreq))</w:t>
      </w:r>
      <w:r w:rsidRPr="0096519C">
        <w:rPr>
          <w:color w:val="993366"/>
        </w:rPr>
        <w:t xml:space="preserve"> OF</w:t>
      </w:r>
      <w:r w:rsidRPr="0096519C">
        <w:t xml:space="preserve"> FreqPriorityEUTRA</w:t>
      </w:r>
    </w:p>
    <w:p w14:paraId="3DC6E5C5" w14:textId="77777777" w:rsidR="002C5D28" w:rsidRPr="0096519C" w:rsidRDefault="002C5D28" w:rsidP="0096519C">
      <w:pPr>
        <w:pStyle w:val="PL"/>
      </w:pPr>
    </w:p>
    <w:p w14:paraId="12697F1A" w14:textId="77777777" w:rsidR="002C5D28" w:rsidRPr="0096519C" w:rsidRDefault="002C5D28" w:rsidP="0096519C">
      <w:pPr>
        <w:pStyle w:val="PL"/>
      </w:pPr>
      <w:r w:rsidRPr="0096519C">
        <w:t xml:space="preserve">FreqPriorityListNR ::=              </w:t>
      </w:r>
      <w:r w:rsidRPr="0096519C">
        <w:rPr>
          <w:color w:val="993366"/>
        </w:rPr>
        <w:t>SEQUENCE</w:t>
      </w:r>
      <w:r w:rsidRPr="0096519C">
        <w:t xml:space="preserve"> (</w:t>
      </w:r>
      <w:r w:rsidRPr="0096519C">
        <w:rPr>
          <w:color w:val="993366"/>
        </w:rPr>
        <w:t>SIZE</w:t>
      </w:r>
      <w:r w:rsidRPr="0096519C">
        <w:t xml:space="preserve"> (1..maxFreq))</w:t>
      </w:r>
      <w:r w:rsidRPr="0096519C">
        <w:rPr>
          <w:color w:val="993366"/>
        </w:rPr>
        <w:t xml:space="preserve"> OF</w:t>
      </w:r>
      <w:r w:rsidRPr="0096519C">
        <w:t xml:space="preserve"> FreqPriorityNR</w:t>
      </w:r>
    </w:p>
    <w:p w14:paraId="743DB553" w14:textId="77777777" w:rsidR="002C5D28" w:rsidRPr="0096519C" w:rsidRDefault="002C5D28" w:rsidP="0096519C">
      <w:pPr>
        <w:pStyle w:val="PL"/>
      </w:pPr>
    </w:p>
    <w:p w14:paraId="7E6229C9" w14:textId="77777777" w:rsidR="002C5D28" w:rsidRPr="0096519C" w:rsidRDefault="002C5D28" w:rsidP="0096519C">
      <w:pPr>
        <w:pStyle w:val="PL"/>
      </w:pPr>
      <w:r w:rsidRPr="0096519C">
        <w:t xml:space="preserve">FreqPriorityEUTRA ::=               </w:t>
      </w:r>
      <w:r w:rsidRPr="0096519C">
        <w:rPr>
          <w:color w:val="993366"/>
        </w:rPr>
        <w:t>SEQUENCE</w:t>
      </w:r>
      <w:r w:rsidRPr="0096519C">
        <w:t xml:space="preserve"> {</w:t>
      </w:r>
    </w:p>
    <w:p w14:paraId="16E9EEF2" w14:textId="77777777" w:rsidR="002C5D28" w:rsidRPr="0096519C" w:rsidRDefault="002C5D28" w:rsidP="0096519C">
      <w:pPr>
        <w:pStyle w:val="PL"/>
      </w:pPr>
      <w:r w:rsidRPr="0096519C">
        <w:t xml:space="preserve">    carrierFreq                         ARFCN-ValueEUTRA,</w:t>
      </w:r>
    </w:p>
    <w:p w14:paraId="2780752F" w14:textId="77777777" w:rsidR="002C5D28" w:rsidRPr="0096519C" w:rsidRDefault="002C5D28" w:rsidP="0096519C">
      <w:pPr>
        <w:pStyle w:val="PL"/>
      </w:pPr>
      <w:r w:rsidRPr="0096519C">
        <w:t xml:space="preserve">    cellReselectionPriority             CellReselectionPriority,</w:t>
      </w:r>
    </w:p>
    <w:p w14:paraId="061C598E" w14:textId="77777777" w:rsidR="002C5D28" w:rsidRPr="0096519C" w:rsidRDefault="002C5D28" w:rsidP="0096519C">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08A44906" w14:textId="77777777" w:rsidR="002C5D28" w:rsidRPr="0096519C" w:rsidRDefault="002C5D28" w:rsidP="0096519C">
      <w:pPr>
        <w:pStyle w:val="PL"/>
      </w:pPr>
      <w:r w:rsidRPr="0096519C">
        <w:t>}</w:t>
      </w:r>
    </w:p>
    <w:p w14:paraId="219213A5" w14:textId="77777777" w:rsidR="002C5D28" w:rsidRPr="0096519C" w:rsidRDefault="002C5D28" w:rsidP="0096519C">
      <w:pPr>
        <w:pStyle w:val="PL"/>
      </w:pPr>
    </w:p>
    <w:p w14:paraId="7C0857B6" w14:textId="77777777" w:rsidR="002C5D28" w:rsidRPr="0096519C" w:rsidRDefault="002C5D28" w:rsidP="0096519C">
      <w:pPr>
        <w:pStyle w:val="PL"/>
      </w:pPr>
      <w:r w:rsidRPr="0096519C">
        <w:t xml:space="preserve">FreqPriorityNR ::=                  </w:t>
      </w:r>
      <w:r w:rsidRPr="0096519C">
        <w:rPr>
          <w:color w:val="993366"/>
        </w:rPr>
        <w:t>SEQUENCE</w:t>
      </w:r>
      <w:r w:rsidRPr="0096519C">
        <w:t xml:space="preserve"> {</w:t>
      </w:r>
    </w:p>
    <w:p w14:paraId="6719D8DA" w14:textId="77777777" w:rsidR="002C5D28" w:rsidRPr="0096519C" w:rsidRDefault="002C5D28" w:rsidP="0096519C">
      <w:pPr>
        <w:pStyle w:val="PL"/>
      </w:pPr>
      <w:r w:rsidRPr="0096519C">
        <w:t xml:space="preserve">    carrierFreq                         ARFCN-ValueNR,</w:t>
      </w:r>
    </w:p>
    <w:p w14:paraId="65A10739" w14:textId="77777777" w:rsidR="002C5D28" w:rsidRPr="0096519C" w:rsidRDefault="002C5D28" w:rsidP="0096519C">
      <w:pPr>
        <w:pStyle w:val="PL"/>
      </w:pPr>
      <w:r w:rsidRPr="0096519C">
        <w:t xml:space="preserve">    cellReselectionPriority             CellReselectionPriority,</w:t>
      </w:r>
    </w:p>
    <w:p w14:paraId="6D9F025A" w14:textId="77777777" w:rsidR="002C5D28" w:rsidRPr="0096519C" w:rsidRDefault="002C5D28" w:rsidP="0096519C">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082A1F13" w14:textId="77777777" w:rsidR="002C5D28" w:rsidRPr="0096519C" w:rsidRDefault="002C5D28" w:rsidP="0096519C">
      <w:pPr>
        <w:pStyle w:val="PL"/>
      </w:pPr>
      <w:r w:rsidRPr="0096519C">
        <w:t>}</w:t>
      </w:r>
    </w:p>
    <w:p w14:paraId="52F6D06D" w14:textId="77777777" w:rsidR="002C5D28" w:rsidRPr="0096519C" w:rsidRDefault="002C5D28" w:rsidP="0096519C">
      <w:pPr>
        <w:pStyle w:val="PL"/>
      </w:pPr>
    </w:p>
    <w:p w14:paraId="61A6CC19" w14:textId="77777777" w:rsidR="002C5D28" w:rsidRPr="0096519C" w:rsidRDefault="002C5D28" w:rsidP="0096519C">
      <w:pPr>
        <w:pStyle w:val="PL"/>
      </w:pPr>
      <w:r w:rsidRPr="0096519C">
        <w:t xml:space="preserve">RAN-NotificationAreaInfo ::=        </w:t>
      </w:r>
      <w:r w:rsidRPr="0096519C">
        <w:rPr>
          <w:color w:val="993366"/>
        </w:rPr>
        <w:t>CHOICE</w:t>
      </w:r>
      <w:r w:rsidRPr="0096519C">
        <w:t xml:space="preserve"> {</w:t>
      </w:r>
    </w:p>
    <w:p w14:paraId="56F0C781" w14:textId="77777777" w:rsidR="00F95F2F" w:rsidRPr="0096519C" w:rsidRDefault="002C5D28" w:rsidP="0096519C">
      <w:pPr>
        <w:pStyle w:val="PL"/>
      </w:pPr>
      <w:r w:rsidRPr="0096519C">
        <w:t xml:space="preserve">    cellList                            PLMN-RAN-AreaCellList,</w:t>
      </w:r>
    </w:p>
    <w:p w14:paraId="6E227355" w14:textId="77777777" w:rsidR="002C5D28" w:rsidRPr="0096519C" w:rsidRDefault="002C5D28" w:rsidP="0096519C">
      <w:pPr>
        <w:pStyle w:val="PL"/>
      </w:pPr>
      <w:r w:rsidRPr="0096519C">
        <w:t xml:space="preserve">    ran-AreaConfigList                  PLMN-RAN-AreaConfigList,</w:t>
      </w:r>
    </w:p>
    <w:p w14:paraId="3AAF6B0E" w14:textId="77777777" w:rsidR="002C5D28" w:rsidRPr="0096519C" w:rsidRDefault="002C5D28" w:rsidP="0096519C">
      <w:pPr>
        <w:pStyle w:val="PL"/>
      </w:pPr>
      <w:r w:rsidRPr="0096519C">
        <w:t xml:space="preserve">    ...</w:t>
      </w:r>
    </w:p>
    <w:p w14:paraId="76AAD691" w14:textId="77777777" w:rsidR="002C5D28" w:rsidRPr="0096519C" w:rsidRDefault="002C5D28" w:rsidP="0096519C">
      <w:pPr>
        <w:pStyle w:val="PL"/>
      </w:pPr>
      <w:r w:rsidRPr="0096519C">
        <w:t>}</w:t>
      </w:r>
    </w:p>
    <w:p w14:paraId="12F67AC1" w14:textId="77777777" w:rsidR="002C5D28" w:rsidRPr="0096519C" w:rsidRDefault="002C5D28" w:rsidP="0096519C">
      <w:pPr>
        <w:pStyle w:val="PL"/>
      </w:pPr>
    </w:p>
    <w:p w14:paraId="14CFFE2E" w14:textId="77777777" w:rsidR="002C5D28" w:rsidRPr="0096519C" w:rsidRDefault="002C5D28" w:rsidP="0096519C">
      <w:pPr>
        <w:pStyle w:val="PL"/>
      </w:pPr>
      <w:r w:rsidRPr="0096519C">
        <w:t xml:space="preserve">PLMN-RAN-AreaCellList ::=           </w:t>
      </w:r>
      <w:r w:rsidRPr="0096519C">
        <w:rPr>
          <w:color w:val="993366"/>
        </w:rPr>
        <w:t>SEQUENCE</w:t>
      </w:r>
      <w:r w:rsidRPr="0096519C">
        <w:t xml:space="preserve"> (</w:t>
      </w:r>
      <w:r w:rsidRPr="0096519C">
        <w:rPr>
          <w:color w:val="993366"/>
        </w:rPr>
        <w:t>SIZE</w:t>
      </w:r>
      <w:r w:rsidRPr="0096519C">
        <w:t xml:space="preserve"> (1.. maxPLMNIdentities))</w:t>
      </w:r>
      <w:r w:rsidRPr="0096519C">
        <w:rPr>
          <w:color w:val="993366"/>
        </w:rPr>
        <w:t xml:space="preserve"> OF</w:t>
      </w:r>
      <w:r w:rsidRPr="0096519C">
        <w:t xml:space="preserve"> PLMN-RAN-AreaCell</w:t>
      </w:r>
    </w:p>
    <w:p w14:paraId="0A56E9CE" w14:textId="77777777" w:rsidR="002C5D28" w:rsidRPr="0096519C" w:rsidRDefault="002C5D28" w:rsidP="0096519C">
      <w:pPr>
        <w:pStyle w:val="PL"/>
      </w:pPr>
    </w:p>
    <w:p w14:paraId="43543510" w14:textId="77777777" w:rsidR="00F95F2F" w:rsidRPr="0096519C" w:rsidRDefault="002C5D28" w:rsidP="0096519C">
      <w:pPr>
        <w:pStyle w:val="PL"/>
      </w:pPr>
      <w:r w:rsidRPr="0096519C">
        <w:t xml:space="preserve">PLMN-RAN-AreaCell ::=               </w:t>
      </w:r>
      <w:r w:rsidRPr="0096519C">
        <w:rPr>
          <w:color w:val="993366"/>
        </w:rPr>
        <w:t>SEQUENCE</w:t>
      </w:r>
      <w:r w:rsidRPr="0096519C">
        <w:t xml:space="preserve"> {</w:t>
      </w:r>
    </w:p>
    <w:p w14:paraId="10848D9E" w14:textId="77777777" w:rsidR="00F95F2F" w:rsidRPr="0096519C" w:rsidRDefault="002C5D28" w:rsidP="0096519C">
      <w:pPr>
        <w:pStyle w:val="PL"/>
        <w:rPr>
          <w:color w:val="808080"/>
        </w:rPr>
      </w:pPr>
      <w:r w:rsidRPr="0096519C">
        <w:t xml:space="preserve">    plmn-Identity                       PLMN-Identity                                                           </w:t>
      </w:r>
      <w:r w:rsidRPr="0096519C">
        <w:rPr>
          <w:color w:val="993366"/>
        </w:rPr>
        <w:t>OPTIONAL</w:t>
      </w:r>
      <w:r w:rsidRPr="0096519C">
        <w:t xml:space="preserve">,   </w:t>
      </w:r>
      <w:r w:rsidRPr="0096519C">
        <w:rPr>
          <w:color w:val="808080"/>
        </w:rPr>
        <w:t>-- Need S</w:t>
      </w:r>
    </w:p>
    <w:p w14:paraId="4839A1F7" w14:textId="77777777" w:rsidR="00F95F2F" w:rsidRPr="0096519C" w:rsidRDefault="002C5D28" w:rsidP="0096519C">
      <w:pPr>
        <w:pStyle w:val="PL"/>
      </w:pPr>
      <w:r w:rsidRPr="0096519C">
        <w:t xml:space="preserve">    ran-AreaCells                       </w:t>
      </w:r>
      <w:r w:rsidRPr="0096519C">
        <w:rPr>
          <w:color w:val="993366"/>
        </w:rPr>
        <w:t>SEQUENCE</w:t>
      </w:r>
      <w:r w:rsidRPr="0096519C">
        <w:t xml:space="preserve"> (</w:t>
      </w:r>
      <w:r w:rsidRPr="0096519C">
        <w:rPr>
          <w:color w:val="993366"/>
        </w:rPr>
        <w:t>SIZE</w:t>
      </w:r>
      <w:r w:rsidRPr="0096519C">
        <w:t xml:space="preserve"> (1..32))</w:t>
      </w:r>
      <w:r w:rsidRPr="0096519C">
        <w:rPr>
          <w:color w:val="993366"/>
        </w:rPr>
        <w:t xml:space="preserve"> OF</w:t>
      </w:r>
      <w:r w:rsidRPr="0096519C">
        <w:t xml:space="preserve">  CellIdentity</w:t>
      </w:r>
    </w:p>
    <w:p w14:paraId="66076A14" w14:textId="77777777" w:rsidR="002C5D28" w:rsidRPr="0096519C" w:rsidRDefault="002C5D28" w:rsidP="0096519C">
      <w:pPr>
        <w:pStyle w:val="PL"/>
      </w:pPr>
      <w:r w:rsidRPr="0096519C">
        <w:t>}</w:t>
      </w:r>
    </w:p>
    <w:p w14:paraId="457D69F1" w14:textId="77777777" w:rsidR="002C5D28" w:rsidRPr="0096519C" w:rsidRDefault="002C5D28" w:rsidP="0096519C">
      <w:pPr>
        <w:pStyle w:val="PL"/>
      </w:pPr>
    </w:p>
    <w:p w14:paraId="775612DF" w14:textId="77777777" w:rsidR="002C5D28" w:rsidRPr="0096519C" w:rsidRDefault="002C5D28" w:rsidP="0096519C">
      <w:pPr>
        <w:pStyle w:val="PL"/>
      </w:pPr>
      <w:r w:rsidRPr="0096519C">
        <w:t xml:space="preserve">PLMN-RAN-AreaConfigList ::=         </w:t>
      </w:r>
      <w:r w:rsidRPr="0096519C">
        <w:rPr>
          <w:color w:val="993366"/>
        </w:rPr>
        <w:t>SEQUENCE</w:t>
      </w:r>
      <w:r w:rsidRPr="0096519C">
        <w:t xml:space="preserve"> (</w:t>
      </w:r>
      <w:r w:rsidRPr="0096519C">
        <w:rPr>
          <w:color w:val="993366"/>
        </w:rPr>
        <w:t>SIZE</w:t>
      </w:r>
      <w:r w:rsidRPr="0096519C">
        <w:t xml:space="preserve"> (1..maxPLMNIdentities))</w:t>
      </w:r>
      <w:r w:rsidRPr="0096519C">
        <w:rPr>
          <w:color w:val="993366"/>
        </w:rPr>
        <w:t xml:space="preserve"> OF</w:t>
      </w:r>
      <w:r w:rsidRPr="0096519C">
        <w:t xml:space="preserve"> PLMN-RAN-AreaConfig</w:t>
      </w:r>
    </w:p>
    <w:p w14:paraId="3C1EEA6D" w14:textId="77777777" w:rsidR="002C5D28" w:rsidRPr="0096519C" w:rsidRDefault="002C5D28" w:rsidP="0096519C">
      <w:pPr>
        <w:pStyle w:val="PL"/>
      </w:pPr>
    </w:p>
    <w:p w14:paraId="0914235B" w14:textId="77777777" w:rsidR="00F95F2F" w:rsidRPr="0096519C" w:rsidRDefault="002C5D28" w:rsidP="0096519C">
      <w:pPr>
        <w:pStyle w:val="PL"/>
      </w:pPr>
      <w:r w:rsidRPr="0096519C">
        <w:t xml:space="preserve">PLMN-RAN-AreaConfig ::=             </w:t>
      </w:r>
      <w:r w:rsidRPr="0096519C">
        <w:rPr>
          <w:color w:val="993366"/>
        </w:rPr>
        <w:t>SEQUENCE</w:t>
      </w:r>
      <w:r w:rsidRPr="0096519C">
        <w:t xml:space="preserve"> {</w:t>
      </w:r>
    </w:p>
    <w:p w14:paraId="649CFFAC" w14:textId="77777777" w:rsidR="00F95F2F" w:rsidRPr="0096519C" w:rsidRDefault="002C5D28" w:rsidP="0096519C">
      <w:pPr>
        <w:pStyle w:val="PL"/>
        <w:rPr>
          <w:color w:val="808080"/>
        </w:rPr>
      </w:pPr>
      <w:r w:rsidRPr="0096519C">
        <w:t xml:space="preserve">    plmn-Identity                       PLMN-Identity                                                           </w:t>
      </w:r>
      <w:r w:rsidRPr="0096519C">
        <w:rPr>
          <w:color w:val="993366"/>
        </w:rPr>
        <w:t>OPTIONAL</w:t>
      </w:r>
      <w:r w:rsidRPr="0096519C">
        <w:t xml:space="preserve">,   </w:t>
      </w:r>
      <w:r w:rsidRPr="0096519C">
        <w:rPr>
          <w:color w:val="808080"/>
        </w:rPr>
        <w:t>-- Need S</w:t>
      </w:r>
    </w:p>
    <w:p w14:paraId="76094A5D" w14:textId="77777777" w:rsidR="00F95F2F" w:rsidRPr="0096519C" w:rsidRDefault="002C5D28" w:rsidP="0096519C">
      <w:pPr>
        <w:pStyle w:val="PL"/>
      </w:pPr>
      <w:r w:rsidRPr="0096519C">
        <w:t xml:space="preserve">    ran-Area                            </w:t>
      </w:r>
      <w:r w:rsidRPr="0096519C">
        <w:rPr>
          <w:color w:val="993366"/>
        </w:rPr>
        <w:t>SEQUENCE</w:t>
      </w:r>
      <w:r w:rsidRPr="0096519C">
        <w:t xml:space="preserve"> (</w:t>
      </w:r>
      <w:r w:rsidRPr="0096519C">
        <w:rPr>
          <w:color w:val="993366"/>
        </w:rPr>
        <w:t>SIZE</w:t>
      </w:r>
      <w:r w:rsidRPr="0096519C">
        <w:t xml:space="preserve"> (1..16))</w:t>
      </w:r>
      <w:r w:rsidRPr="0096519C">
        <w:rPr>
          <w:color w:val="993366"/>
        </w:rPr>
        <w:t xml:space="preserve"> OF</w:t>
      </w:r>
      <w:r w:rsidRPr="0096519C">
        <w:t xml:space="preserve">  RAN-AreaConfig</w:t>
      </w:r>
    </w:p>
    <w:p w14:paraId="5D76CCAB" w14:textId="77777777" w:rsidR="002C5D28" w:rsidRPr="0096519C" w:rsidRDefault="002C5D28" w:rsidP="0096519C">
      <w:pPr>
        <w:pStyle w:val="PL"/>
      </w:pPr>
      <w:r w:rsidRPr="0096519C">
        <w:t>}</w:t>
      </w:r>
    </w:p>
    <w:p w14:paraId="319691C4" w14:textId="77777777" w:rsidR="002C5D28" w:rsidRPr="0096519C" w:rsidRDefault="002C5D28" w:rsidP="0096519C">
      <w:pPr>
        <w:pStyle w:val="PL"/>
      </w:pPr>
    </w:p>
    <w:p w14:paraId="7862D747" w14:textId="77777777" w:rsidR="002C5D28" w:rsidRPr="0096519C" w:rsidRDefault="002C5D28" w:rsidP="0096519C">
      <w:pPr>
        <w:pStyle w:val="PL"/>
      </w:pPr>
      <w:r w:rsidRPr="0096519C">
        <w:t xml:space="preserve">RAN-AreaConfig ::=                  </w:t>
      </w:r>
      <w:r w:rsidRPr="0096519C">
        <w:rPr>
          <w:color w:val="993366"/>
        </w:rPr>
        <w:t>SEQUENCE</w:t>
      </w:r>
      <w:r w:rsidRPr="0096519C">
        <w:t xml:space="preserve"> {</w:t>
      </w:r>
    </w:p>
    <w:p w14:paraId="02E9BF26" w14:textId="77777777" w:rsidR="00F95F2F" w:rsidRPr="0096519C" w:rsidRDefault="002C5D28" w:rsidP="0096519C">
      <w:pPr>
        <w:pStyle w:val="PL"/>
      </w:pPr>
      <w:r w:rsidRPr="0096519C">
        <w:t xml:space="preserve">    trackingAreaCode            TrackingAreaCode,</w:t>
      </w:r>
    </w:p>
    <w:p w14:paraId="5C56CE20" w14:textId="77777777" w:rsidR="002C5D28" w:rsidRPr="0096519C" w:rsidRDefault="002C5D28" w:rsidP="0096519C">
      <w:pPr>
        <w:pStyle w:val="PL"/>
        <w:rPr>
          <w:color w:val="808080"/>
        </w:rPr>
      </w:pPr>
      <w:r w:rsidRPr="0096519C">
        <w:t xml:space="preserve">    ran-AreaCodeList            </w:t>
      </w:r>
      <w:r w:rsidRPr="0096519C">
        <w:rPr>
          <w:color w:val="993366"/>
        </w:rPr>
        <w:t>SEQUENCE</w:t>
      </w:r>
      <w:r w:rsidRPr="0096519C">
        <w:t xml:space="preserve"> (</w:t>
      </w:r>
      <w:r w:rsidRPr="0096519C">
        <w:rPr>
          <w:color w:val="993366"/>
        </w:rPr>
        <w:t>SIZE</w:t>
      </w:r>
      <w:r w:rsidRPr="0096519C">
        <w:t xml:space="preserve"> (1..32))</w:t>
      </w:r>
      <w:r w:rsidRPr="0096519C">
        <w:rPr>
          <w:color w:val="993366"/>
        </w:rPr>
        <w:t xml:space="preserve"> OF</w:t>
      </w:r>
      <w:r w:rsidRPr="0096519C">
        <w:t xml:space="preserve">  RAN-AreaCode        </w:t>
      </w:r>
      <w:r w:rsidRPr="0096519C">
        <w:rPr>
          <w:color w:val="993366"/>
        </w:rPr>
        <w:t>OPTIONAL</w:t>
      </w:r>
      <w:r w:rsidRPr="0096519C">
        <w:t xml:space="preserve">    </w:t>
      </w:r>
      <w:r w:rsidRPr="0096519C">
        <w:rPr>
          <w:color w:val="808080"/>
        </w:rPr>
        <w:t>-- Need R</w:t>
      </w:r>
    </w:p>
    <w:p w14:paraId="092E79BF" w14:textId="77777777" w:rsidR="002C5D28" w:rsidRPr="0096519C" w:rsidRDefault="002C5D28" w:rsidP="0096519C">
      <w:pPr>
        <w:pStyle w:val="PL"/>
      </w:pPr>
      <w:r w:rsidRPr="0096519C">
        <w:t>}</w:t>
      </w:r>
    </w:p>
    <w:p w14:paraId="57014FE1" w14:textId="77777777" w:rsidR="002C5D28" w:rsidRPr="0096519C" w:rsidRDefault="002C5D28" w:rsidP="0096519C">
      <w:pPr>
        <w:pStyle w:val="PL"/>
      </w:pPr>
    </w:p>
    <w:p w14:paraId="68624D1E" w14:textId="77777777" w:rsidR="002C5D28" w:rsidRPr="0096519C" w:rsidRDefault="002C5D28" w:rsidP="0096519C">
      <w:pPr>
        <w:pStyle w:val="PL"/>
        <w:rPr>
          <w:color w:val="808080"/>
        </w:rPr>
      </w:pPr>
      <w:r w:rsidRPr="0096519C">
        <w:rPr>
          <w:color w:val="808080"/>
        </w:rPr>
        <w:t>-- TAG-RRCRELEASE-STOP</w:t>
      </w:r>
    </w:p>
    <w:p w14:paraId="1E3564B2" w14:textId="77777777" w:rsidR="002C5D28" w:rsidRPr="0096519C" w:rsidRDefault="002C5D28" w:rsidP="0096519C">
      <w:pPr>
        <w:pStyle w:val="PL"/>
        <w:rPr>
          <w:color w:val="808080"/>
        </w:rPr>
      </w:pPr>
      <w:r w:rsidRPr="0096519C">
        <w:rPr>
          <w:color w:val="808080"/>
        </w:rPr>
        <w:t>-- ASN1STOP</w:t>
      </w:r>
    </w:p>
    <w:p w14:paraId="0164D09E" w14:textId="77777777" w:rsidR="00F95F2F" w:rsidRPr="0096519C" w:rsidRDefault="00F95F2F" w:rsidP="002C5D28">
      <w:bookmarkStart w:id="22"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245BF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A3E99C" w14:textId="70B59C49" w:rsidR="002C5D28" w:rsidRPr="0096519C" w:rsidRDefault="002C5D28" w:rsidP="00F43D0B">
            <w:pPr>
              <w:pStyle w:val="TAH"/>
              <w:rPr>
                <w:szCs w:val="22"/>
                <w:lang w:val="en-GB" w:eastAsia="ja-JP"/>
              </w:rPr>
            </w:pPr>
            <w:proofErr w:type="spellStart"/>
            <w:r w:rsidRPr="0096519C">
              <w:rPr>
                <w:i/>
                <w:lang w:val="en-GB" w:eastAsia="ja-JP"/>
              </w:rPr>
              <w:lastRenderedPageBreak/>
              <w:t>RRCRelease</w:t>
            </w:r>
            <w:proofErr w:type="spellEnd"/>
            <w:r w:rsidR="00EC6E1B" w:rsidRPr="0096519C">
              <w:rPr>
                <w:i/>
                <w:szCs w:val="22"/>
                <w:lang w:val="en-GB" w:eastAsia="ja-JP"/>
              </w:rPr>
              <w:t>-IEs</w:t>
            </w:r>
            <w:r w:rsidRPr="0096519C">
              <w:rPr>
                <w:noProof/>
                <w:lang w:val="en-GB" w:eastAsia="en-GB"/>
              </w:rPr>
              <w:t xml:space="preserve"> field descriptions</w:t>
            </w:r>
          </w:p>
        </w:tc>
      </w:tr>
      <w:tr w:rsidR="00297CE6" w:rsidRPr="00A047D1" w14:paraId="276AF34D" w14:textId="77777777" w:rsidTr="00297CE6">
        <w:trPr>
          <w:ins w:id="23" w:author="作者"/>
        </w:trPr>
        <w:tc>
          <w:tcPr>
            <w:tcW w:w="14173" w:type="dxa"/>
            <w:tcBorders>
              <w:top w:val="single" w:sz="4" w:space="0" w:color="auto"/>
              <w:left w:val="single" w:sz="4" w:space="0" w:color="auto"/>
              <w:bottom w:val="single" w:sz="4" w:space="0" w:color="auto"/>
              <w:right w:val="single" w:sz="4" w:space="0" w:color="auto"/>
            </w:tcBorders>
          </w:tcPr>
          <w:p w14:paraId="5DA38203" w14:textId="77777777" w:rsidR="00297CE6" w:rsidRDefault="00297CE6" w:rsidP="00297CE6">
            <w:pPr>
              <w:pStyle w:val="TAL"/>
              <w:rPr>
                <w:ins w:id="24" w:author="作者"/>
                <w:b/>
                <w:bCs/>
                <w:i/>
                <w:noProof/>
                <w:lang w:val="en-GB" w:eastAsia="en-GB"/>
              </w:rPr>
            </w:pPr>
            <w:ins w:id="25" w:author="作者">
              <w:r w:rsidRPr="00CF363B">
                <w:rPr>
                  <w:b/>
                  <w:bCs/>
                  <w:i/>
                  <w:noProof/>
                  <w:lang w:val="en-GB" w:eastAsia="en-GB"/>
                </w:rPr>
                <w:t>altFreqPriorities</w:t>
              </w:r>
            </w:ins>
          </w:p>
          <w:p w14:paraId="64BFA6B2" w14:textId="06AB68EE" w:rsidR="00297CE6" w:rsidRPr="00A047D1" w:rsidRDefault="00297CE6" w:rsidP="00297CE6">
            <w:pPr>
              <w:pStyle w:val="TAL"/>
              <w:rPr>
                <w:ins w:id="26" w:author="作者"/>
                <w:i/>
                <w:lang w:val="en-GB" w:eastAsia="ja-JP"/>
              </w:rPr>
            </w:pPr>
            <w:ins w:id="27" w:author="作者">
              <w:r w:rsidRPr="00A047D1">
                <w:rPr>
                  <w:lang w:val="en-GB" w:eastAsia="en-GB"/>
                </w:rPr>
                <w:t xml:space="preserve">Indicate that the UE </w:t>
              </w:r>
              <w:r>
                <w:rPr>
                  <w:lang w:val="en-GB" w:eastAsia="en-GB"/>
                </w:rPr>
                <w:t xml:space="preserve">shall apply the alternative broadcasted frequency </w:t>
              </w:r>
              <w:r w:rsidR="005F24BB">
                <w:rPr>
                  <w:lang w:val="en-GB" w:eastAsia="en-GB"/>
                </w:rPr>
                <w:t xml:space="preserve">and RAT </w:t>
              </w:r>
              <w:r w:rsidR="00BC0317">
                <w:rPr>
                  <w:lang w:val="en-GB" w:eastAsia="en-GB"/>
                </w:rPr>
                <w:t xml:space="preserve">reselection </w:t>
              </w:r>
              <w:r>
                <w:rPr>
                  <w:lang w:val="en-GB" w:eastAsia="en-GB"/>
                </w:rPr>
                <w:t>priorities</w:t>
              </w:r>
              <w:r w:rsidR="002C483A">
                <w:rPr>
                  <w:lang w:val="en-GB" w:eastAsia="en-GB"/>
                </w:rPr>
                <w:t>, when available</w:t>
              </w:r>
              <w:r w:rsidRPr="00A047D1">
                <w:rPr>
                  <w:lang w:val="en-GB" w:eastAsia="en-GB"/>
                </w:rPr>
                <w:t>.</w:t>
              </w:r>
            </w:ins>
          </w:p>
        </w:tc>
      </w:tr>
      <w:tr w:rsidR="00A047D1" w:rsidRPr="0096519C" w14:paraId="475CF8FF" w14:textId="77777777" w:rsidTr="006D357F">
        <w:tc>
          <w:tcPr>
            <w:tcW w:w="14173" w:type="dxa"/>
            <w:tcBorders>
              <w:top w:val="single" w:sz="4" w:space="0" w:color="auto"/>
              <w:left w:val="single" w:sz="4" w:space="0" w:color="auto"/>
              <w:bottom w:val="single" w:sz="4" w:space="0" w:color="auto"/>
              <w:right w:val="single" w:sz="4" w:space="0" w:color="auto"/>
            </w:tcBorders>
          </w:tcPr>
          <w:p w14:paraId="18D3F8DC" w14:textId="77777777" w:rsidR="002C5D28" w:rsidRPr="0096519C" w:rsidRDefault="002C5D28" w:rsidP="00F43D0B">
            <w:pPr>
              <w:pStyle w:val="TAL"/>
              <w:rPr>
                <w:b/>
                <w:bCs/>
                <w:i/>
                <w:noProof/>
                <w:lang w:val="en-GB" w:eastAsia="en-GB"/>
              </w:rPr>
            </w:pPr>
            <w:r w:rsidRPr="0096519C">
              <w:rPr>
                <w:b/>
                <w:bCs/>
                <w:i/>
                <w:noProof/>
                <w:lang w:val="en-GB" w:eastAsia="en-GB"/>
              </w:rPr>
              <w:t>cnType</w:t>
            </w:r>
          </w:p>
          <w:p w14:paraId="16FEC875" w14:textId="77777777" w:rsidR="002C5D28" w:rsidRPr="0096519C" w:rsidRDefault="002C5D28" w:rsidP="00F43D0B">
            <w:pPr>
              <w:pStyle w:val="TAL"/>
              <w:rPr>
                <w:i/>
                <w:lang w:val="en-GB" w:eastAsia="ja-JP"/>
              </w:rPr>
            </w:pPr>
            <w:r w:rsidRPr="0096519C">
              <w:rPr>
                <w:lang w:val="en-GB" w:eastAsia="en-GB"/>
              </w:rPr>
              <w:t>Indicate that the UE is redirected to EPC or 5GC.</w:t>
            </w:r>
          </w:p>
        </w:tc>
      </w:tr>
      <w:tr w:rsidR="00A047D1" w:rsidRPr="0096519C" w14:paraId="561A185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C93194" w14:textId="77777777" w:rsidR="002C5D28" w:rsidRPr="0096519C" w:rsidRDefault="002C5D28" w:rsidP="00F43D0B">
            <w:pPr>
              <w:pStyle w:val="TAL"/>
              <w:rPr>
                <w:b/>
                <w:i/>
                <w:noProof/>
                <w:lang w:val="en-GB" w:eastAsia="ja-JP"/>
              </w:rPr>
            </w:pPr>
            <w:r w:rsidRPr="0096519C">
              <w:rPr>
                <w:b/>
                <w:i/>
                <w:noProof/>
                <w:lang w:val="en-GB" w:eastAsia="ja-JP"/>
              </w:rPr>
              <w:t>deprioritisationReq</w:t>
            </w:r>
          </w:p>
          <w:p w14:paraId="457FE251" w14:textId="77777777" w:rsidR="002C5D28" w:rsidRPr="0096519C" w:rsidRDefault="002C5D28" w:rsidP="00AE687D">
            <w:pPr>
              <w:pStyle w:val="TAL"/>
              <w:rPr>
                <w:szCs w:val="22"/>
                <w:lang w:val="en-GB" w:eastAsia="ja-JP"/>
              </w:rPr>
            </w:pPr>
            <w:r w:rsidRPr="0096519C">
              <w:rPr>
                <w:lang w:val="en-GB" w:eastAsia="ja-JP"/>
              </w:rPr>
              <w:t>Indicates whether the current frequency or RAT is to be de-prioritised.</w:t>
            </w:r>
          </w:p>
        </w:tc>
      </w:tr>
      <w:tr w:rsidR="00A047D1" w:rsidRPr="0096519C" w14:paraId="721532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239B91" w14:textId="77777777" w:rsidR="002C5D28" w:rsidRPr="0096519C" w:rsidRDefault="002C5D28" w:rsidP="00F43D0B">
            <w:pPr>
              <w:pStyle w:val="TAL"/>
              <w:rPr>
                <w:b/>
                <w:i/>
                <w:noProof/>
                <w:lang w:val="en-GB" w:eastAsia="en-US"/>
              </w:rPr>
            </w:pPr>
            <w:proofErr w:type="spellStart"/>
            <w:r w:rsidRPr="0096519C">
              <w:rPr>
                <w:b/>
                <w:i/>
                <w:iCs/>
                <w:lang w:val="en-GB" w:eastAsia="ja-JP"/>
              </w:rPr>
              <w:t>deprioritisationTimer</w:t>
            </w:r>
            <w:proofErr w:type="spellEnd"/>
          </w:p>
          <w:p w14:paraId="6B13CFBB" w14:textId="77777777" w:rsidR="002C5D28" w:rsidRPr="0096519C" w:rsidRDefault="002C5D28" w:rsidP="00F43D0B">
            <w:pPr>
              <w:pStyle w:val="TAL"/>
              <w:rPr>
                <w:noProof/>
                <w:lang w:val="en-GB" w:eastAsia="ja-JP"/>
              </w:rPr>
            </w:pPr>
            <w:r w:rsidRPr="0096519C">
              <w:rPr>
                <w:rFonts w:cs="Arial"/>
                <w:iCs/>
                <w:noProof/>
                <w:lang w:val="en-GB" w:eastAsia="en-US"/>
              </w:rPr>
              <w:t xml:space="preserve">Indicates the period for which either the current carrier frequency or NR is deprioritised. </w:t>
            </w:r>
            <w:r w:rsidRPr="0096519C">
              <w:rPr>
                <w:rFonts w:cs="Arial"/>
                <w:noProof/>
                <w:lang w:val="en-GB" w:eastAsia="en-US"/>
              </w:rPr>
              <w:t xml:space="preserve">Value </w:t>
            </w:r>
            <w:proofErr w:type="spellStart"/>
            <w:r w:rsidRPr="0096519C">
              <w:rPr>
                <w:i/>
                <w:lang w:val="en-GB"/>
              </w:rPr>
              <w:t>minN</w:t>
            </w:r>
            <w:proofErr w:type="spellEnd"/>
            <w:r w:rsidRPr="0096519C">
              <w:rPr>
                <w:rFonts w:cs="Arial"/>
                <w:noProof/>
                <w:lang w:val="en-GB" w:eastAsia="en-US"/>
              </w:rPr>
              <w:t xml:space="preserve"> corresponds to N minutes</w:t>
            </w:r>
            <w:r w:rsidRPr="0096519C">
              <w:rPr>
                <w:rFonts w:cs="Arial"/>
                <w:iCs/>
                <w:noProof/>
                <w:lang w:val="en-GB" w:eastAsia="ja-JP"/>
              </w:rPr>
              <w:t>.</w:t>
            </w:r>
          </w:p>
        </w:tc>
      </w:tr>
      <w:tr w:rsidR="00AA0615" w:rsidRPr="0096519C" w14:paraId="372976C3" w14:textId="77777777" w:rsidTr="006D357F">
        <w:tc>
          <w:tcPr>
            <w:tcW w:w="14173" w:type="dxa"/>
            <w:tcBorders>
              <w:top w:val="single" w:sz="4" w:space="0" w:color="auto"/>
              <w:left w:val="single" w:sz="4" w:space="0" w:color="auto"/>
              <w:bottom w:val="single" w:sz="4" w:space="0" w:color="auto"/>
              <w:right w:val="single" w:sz="4" w:space="0" w:color="auto"/>
            </w:tcBorders>
          </w:tcPr>
          <w:p w14:paraId="4378BF50" w14:textId="77777777" w:rsidR="00AA0615" w:rsidRPr="00AA0615" w:rsidRDefault="00AA0615" w:rsidP="00AA0615">
            <w:pPr>
              <w:keepNext/>
              <w:keepLines/>
              <w:spacing w:after="0"/>
              <w:rPr>
                <w:rFonts w:ascii="Arial" w:hAnsi="Arial"/>
                <w:b/>
                <w:i/>
                <w:iCs/>
                <w:sz w:val="18"/>
                <w:lang w:eastAsia="ko-KR"/>
              </w:rPr>
            </w:pPr>
            <w:proofErr w:type="spellStart"/>
            <w:r w:rsidRPr="00AA0615">
              <w:rPr>
                <w:rFonts w:ascii="Arial" w:hAnsi="Arial"/>
                <w:b/>
                <w:i/>
                <w:iCs/>
                <w:sz w:val="18"/>
              </w:rPr>
              <w:t>measIdleConfig</w:t>
            </w:r>
            <w:proofErr w:type="spellEnd"/>
          </w:p>
          <w:p w14:paraId="157B52F0" w14:textId="0A502EAA" w:rsidR="00AA0615" w:rsidRPr="0096519C" w:rsidRDefault="00AA0615" w:rsidP="00AA0615">
            <w:pPr>
              <w:pStyle w:val="TAL"/>
              <w:rPr>
                <w:b/>
                <w:i/>
                <w:iCs/>
                <w:lang w:val="en-GB" w:eastAsia="ja-JP"/>
              </w:rPr>
            </w:pPr>
            <w:r w:rsidRPr="00AA0615">
              <w:rPr>
                <w:rFonts w:cs="Arial"/>
                <w:iCs/>
                <w:noProof/>
                <w:lang w:val="en-GB" w:eastAsia="en-US"/>
              </w:rPr>
              <w:t>Indicates measurement configuration to be stored and used by the UE while in RRC_IDLE or RRC_INACTIVE.</w:t>
            </w:r>
          </w:p>
        </w:tc>
      </w:tr>
      <w:tr w:rsidR="00A047D1" w:rsidRPr="0096519C" w14:paraId="254CC3B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497088" w14:textId="77777777" w:rsidR="002C5D28" w:rsidRPr="0096519C" w:rsidRDefault="002C5D28" w:rsidP="00F43D0B">
            <w:pPr>
              <w:pStyle w:val="TAL"/>
              <w:rPr>
                <w:b/>
                <w:i/>
                <w:noProof/>
                <w:lang w:val="en-GB" w:eastAsia="ko-KR"/>
              </w:rPr>
            </w:pPr>
            <w:proofErr w:type="spellStart"/>
            <w:r w:rsidRPr="0096519C">
              <w:rPr>
                <w:b/>
                <w:i/>
                <w:iCs/>
                <w:lang w:val="en-GB" w:eastAsia="ko-KR"/>
              </w:rPr>
              <w:t>suspendConfig</w:t>
            </w:r>
            <w:proofErr w:type="spellEnd"/>
          </w:p>
          <w:p w14:paraId="466ED777" w14:textId="04A8F316" w:rsidR="002C5D28" w:rsidRPr="0096519C" w:rsidRDefault="002C5D28" w:rsidP="00F43D0B">
            <w:pPr>
              <w:pStyle w:val="TAL"/>
              <w:rPr>
                <w:b/>
                <w:i/>
                <w:iCs/>
                <w:lang w:val="en-GB" w:eastAsia="ja-JP"/>
              </w:rPr>
            </w:pPr>
            <w:r w:rsidRPr="0096519C">
              <w:rPr>
                <w:rFonts w:cs="Arial"/>
                <w:iCs/>
                <w:noProof/>
                <w:lang w:val="en-GB" w:eastAsia="ja-JP"/>
              </w:rPr>
              <w:t xml:space="preserve">Indicates </w:t>
            </w:r>
            <w:r w:rsidRPr="0096519C">
              <w:rPr>
                <w:rFonts w:cs="Arial"/>
                <w:iCs/>
                <w:noProof/>
                <w:lang w:val="en-GB" w:eastAsia="ko-KR"/>
              </w:rPr>
              <w:t>configuration for the RRC_INACTIVE state</w:t>
            </w:r>
            <w:r w:rsidRPr="0096519C">
              <w:rPr>
                <w:rFonts w:cs="Arial"/>
                <w:iCs/>
                <w:noProof/>
                <w:lang w:val="en-GB" w:eastAsia="ja-JP"/>
              </w:rPr>
              <w:t>.</w:t>
            </w:r>
            <w:r w:rsidR="00F862D2" w:rsidRPr="0096519C">
              <w:rPr>
                <w:rFonts w:cs="Arial"/>
                <w:iCs/>
                <w:noProof/>
                <w:lang w:val="en-GB" w:eastAsia="ja-JP"/>
              </w:rPr>
              <w:t xml:space="preserve"> The network does not configure </w:t>
            </w:r>
            <w:r w:rsidR="00F862D2" w:rsidRPr="0096519C">
              <w:rPr>
                <w:rFonts w:cs="Arial"/>
                <w:i/>
                <w:iCs/>
                <w:noProof/>
                <w:lang w:val="en-GB" w:eastAsia="ja-JP"/>
              </w:rPr>
              <w:t>suspendConfig</w:t>
            </w:r>
            <w:r w:rsidR="00F862D2" w:rsidRPr="0096519C">
              <w:rPr>
                <w:rFonts w:cs="Arial"/>
                <w:iCs/>
                <w:noProof/>
                <w:lang w:val="en-GB" w:eastAsia="ja-JP"/>
              </w:rPr>
              <w:t xml:space="preserve"> when the network redirect the UE to an inter-RAT carrier frequency.</w:t>
            </w:r>
          </w:p>
        </w:tc>
      </w:tr>
      <w:tr w:rsidR="002C5D28" w:rsidRPr="0096519C" w14:paraId="52E2CB0E" w14:textId="77777777" w:rsidTr="006D357F">
        <w:tc>
          <w:tcPr>
            <w:tcW w:w="14173" w:type="dxa"/>
            <w:tcBorders>
              <w:top w:val="single" w:sz="4" w:space="0" w:color="auto"/>
              <w:left w:val="single" w:sz="4" w:space="0" w:color="auto"/>
              <w:bottom w:val="single" w:sz="4" w:space="0" w:color="auto"/>
              <w:right w:val="single" w:sz="4" w:space="0" w:color="auto"/>
            </w:tcBorders>
          </w:tcPr>
          <w:p w14:paraId="1A63E46C" w14:textId="77777777" w:rsidR="002C5D28" w:rsidRPr="0096519C" w:rsidRDefault="002C5D28" w:rsidP="00F43D0B">
            <w:pPr>
              <w:pStyle w:val="TAL"/>
              <w:rPr>
                <w:b/>
                <w:bCs/>
                <w:i/>
                <w:noProof/>
                <w:lang w:val="en-GB" w:eastAsia="en-GB"/>
              </w:rPr>
            </w:pPr>
            <w:r w:rsidRPr="0096519C">
              <w:rPr>
                <w:b/>
                <w:bCs/>
                <w:i/>
                <w:noProof/>
                <w:lang w:val="en-GB" w:eastAsia="en-GB"/>
              </w:rPr>
              <w:t>redirectedCarrierInfo</w:t>
            </w:r>
          </w:p>
          <w:p w14:paraId="053EBCEF" w14:textId="77777777" w:rsidR="002C5D28" w:rsidRPr="0096519C" w:rsidRDefault="002C5D28" w:rsidP="0069708C">
            <w:pPr>
              <w:pStyle w:val="TAL"/>
              <w:rPr>
                <w:b/>
                <w:i/>
                <w:iCs/>
                <w:lang w:val="en-GB" w:eastAsia="ko-KR"/>
              </w:rPr>
            </w:pPr>
            <w:r w:rsidRPr="0096519C">
              <w:rPr>
                <w:lang w:val="en-GB" w:eastAsia="en-GB"/>
              </w:rPr>
              <w:t xml:space="preserve">Indicates a carrier frequency (downlink for FDD) and is used to redirect the UE to an NR or an inter-RAT carrier frequency, by means of cell selection </w:t>
            </w:r>
            <w:r w:rsidR="0069708C" w:rsidRPr="0096519C">
              <w:rPr>
                <w:lang w:val="en-GB" w:eastAsia="en-GB"/>
              </w:rPr>
              <w:t>at transition to</w:t>
            </w:r>
            <w:r w:rsidRPr="0096519C">
              <w:rPr>
                <w:lang w:val="en-GB" w:eastAsia="en-GB"/>
              </w:rPr>
              <w:t xml:space="preserve"> RRC_</w:t>
            </w:r>
            <w:r w:rsidR="0069708C" w:rsidRPr="0096519C">
              <w:rPr>
                <w:lang w:val="en-GB" w:eastAsia="en-GB"/>
              </w:rPr>
              <w:t>IDLE or RRC_INACTIVE</w:t>
            </w:r>
            <w:r w:rsidRPr="0096519C">
              <w:rPr>
                <w:lang w:val="en-GB" w:eastAsia="en-GB"/>
              </w:rPr>
              <w:t xml:space="preserve"> as specified in TS 38.304 [20]</w:t>
            </w:r>
          </w:p>
        </w:tc>
      </w:tr>
      <w:tr w:rsidR="00AA0615" w:rsidRPr="0096519C" w14:paraId="54EBE739" w14:textId="77777777" w:rsidTr="006D357F">
        <w:tc>
          <w:tcPr>
            <w:tcW w:w="14173" w:type="dxa"/>
            <w:tcBorders>
              <w:top w:val="single" w:sz="4" w:space="0" w:color="auto"/>
              <w:left w:val="single" w:sz="4" w:space="0" w:color="auto"/>
              <w:bottom w:val="single" w:sz="4" w:space="0" w:color="auto"/>
              <w:right w:val="single" w:sz="4" w:space="0" w:color="auto"/>
            </w:tcBorders>
          </w:tcPr>
          <w:p w14:paraId="6884F240" w14:textId="77777777" w:rsidR="00AA0615" w:rsidRPr="00AA0615" w:rsidRDefault="00AA0615" w:rsidP="00AA0615">
            <w:pPr>
              <w:keepNext/>
              <w:keepLines/>
              <w:spacing w:after="0"/>
              <w:rPr>
                <w:rFonts w:ascii="Arial" w:hAnsi="Arial"/>
                <w:b/>
                <w:bCs/>
                <w:i/>
                <w:iCs/>
                <w:noProof/>
                <w:sz w:val="18"/>
              </w:rPr>
            </w:pPr>
            <w:r w:rsidRPr="00AA0615">
              <w:rPr>
                <w:rFonts w:ascii="Arial" w:hAnsi="Arial"/>
                <w:b/>
                <w:bCs/>
                <w:i/>
                <w:iCs/>
                <w:noProof/>
                <w:sz w:val="18"/>
              </w:rPr>
              <w:t>voiceFallbackIndication</w:t>
            </w:r>
          </w:p>
          <w:p w14:paraId="3AB1E005" w14:textId="4F4E7503" w:rsidR="00AA0615" w:rsidRPr="0096519C" w:rsidRDefault="00AA0615" w:rsidP="00AA0615">
            <w:pPr>
              <w:pStyle w:val="TAL"/>
              <w:rPr>
                <w:b/>
                <w:bCs/>
                <w:i/>
                <w:noProof/>
                <w:lang w:val="en-GB" w:eastAsia="en-GB"/>
              </w:rPr>
            </w:pPr>
            <w:r w:rsidRPr="00AA0615">
              <w:rPr>
                <w:lang w:val="en-GB" w:eastAsia="en-GB"/>
              </w:rPr>
              <w:t>Indicates the RRC release is triggered by EPS fallback for IMS voice as specified in TS 23.502 [43].</w:t>
            </w:r>
          </w:p>
        </w:tc>
      </w:tr>
    </w:tbl>
    <w:p w14:paraId="6194B4B2" w14:textId="77777777" w:rsidR="002C5D28" w:rsidRPr="00AA0615"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BF086E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E4FDFD" w14:textId="77777777" w:rsidR="002C5D28" w:rsidRPr="0096519C" w:rsidRDefault="002C5D28" w:rsidP="00F43D0B">
            <w:pPr>
              <w:pStyle w:val="TAH"/>
              <w:rPr>
                <w:lang w:val="en-GB" w:eastAsia="ja-JP"/>
              </w:rPr>
            </w:pPr>
            <w:proofErr w:type="spellStart"/>
            <w:r w:rsidRPr="0096519C">
              <w:rPr>
                <w:bCs/>
                <w:i/>
                <w:iCs/>
                <w:lang w:val="en-GB" w:eastAsia="ja-JP"/>
              </w:rPr>
              <w:t>CarrierInfoNR</w:t>
            </w:r>
            <w:proofErr w:type="spellEnd"/>
            <w:r w:rsidRPr="0096519C">
              <w:rPr>
                <w:lang w:val="en-GB" w:eastAsia="ja-JP"/>
              </w:rPr>
              <w:t xml:space="preserve"> field descriptions</w:t>
            </w:r>
          </w:p>
        </w:tc>
      </w:tr>
      <w:tr w:rsidR="00A047D1" w:rsidRPr="0096519C" w14:paraId="798C64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7474BC" w14:textId="77777777" w:rsidR="002C5D28" w:rsidRPr="0096519C" w:rsidRDefault="002C5D28" w:rsidP="00B47FA8">
            <w:pPr>
              <w:pStyle w:val="TAL"/>
              <w:rPr>
                <w:b/>
                <w:bCs/>
                <w:i/>
                <w:iCs/>
                <w:noProof/>
                <w:lang w:val="en-GB"/>
              </w:rPr>
            </w:pPr>
            <w:r w:rsidRPr="0096519C">
              <w:rPr>
                <w:b/>
                <w:bCs/>
                <w:i/>
                <w:iCs/>
                <w:noProof/>
                <w:lang w:val="en-GB"/>
              </w:rPr>
              <w:t>carrierFreq</w:t>
            </w:r>
          </w:p>
          <w:p w14:paraId="7FAF0CD6" w14:textId="77777777" w:rsidR="002C5D28" w:rsidRPr="0096519C" w:rsidRDefault="002C5D28" w:rsidP="00F43D0B">
            <w:pPr>
              <w:pStyle w:val="TAL"/>
              <w:rPr>
                <w:i/>
                <w:lang w:val="en-GB" w:eastAsia="ja-JP"/>
              </w:rPr>
            </w:pPr>
            <w:r w:rsidRPr="0096519C">
              <w:rPr>
                <w:lang w:val="en-GB" w:eastAsia="ja-JP"/>
              </w:rPr>
              <w:t>Indicates the redirected NR frequency.</w:t>
            </w:r>
          </w:p>
        </w:tc>
      </w:tr>
      <w:tr w:rsidR="00A047D1" w:rsidRPr="0096519C" w14:paraId="44CA22C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09BE2F" w14:textId="77777777" w:rsidR="002C5D28" w:rsidRPr="0096519C" w:rsidRDefault="002C5D28" w:rsidP="00B47FA8">
            <w:pPr>
              <w:pStyle w:val="TAL"/>
              <w:rPr>
                <w:b/>
                <w:bCs/>
                <w:i/>
                <w:iCs/>
                <w:noProof/>
                <w:lang w:val="en-GB"/>
              </w:rPr>
            </w:pPr>
            <w:r w:rsidRPr="0096519C">
              <w:rPr>
                <w:b/>
                <w:bCs/>
                <w:i/>
                <w:iCs/>
                <w:noProof/>
                <w:lang w:val="en-GB"/>
              </w:rPr>
              <w:t>ssbSubcarrierSpacing</w:t>
            </w:r>
          </w:p>
          <w:p w14:paraId="02D1C6F4" w14:textId="6442591E" w:rsidR="002C5D28" w:rsidRPr="0096519C" w:rsidRDefault="002C5D28" w:rsidP="00F43D0B">
            <w:pPr>
              <w:pStyle w:val="TAL"/>
              <w:rPr>
                <w:szCs w:val="22"/>
                <w:lang w:val="en-GB" w:eastAsia="ja-JP"/>
              </w:rPr>
            </w:pPr>
            <w:r w:rsidRPr="0096519C">
              <w:rPr>
                <w:lang w:val="en-GB" w:eastAsia="ja-JP"/>
              </w:rPr>
              <w:t xml:space="preserve">Subcarrier spacing of SSB in the redirected SSB frequency. Only the values 15 </w:t>
            </w:r>
            <w:r w:rsidR="00A74AA9" w:rsidRPr="0096519C">
              <w:rPr>
                <w:lang w:val="en-GB" w:eastAsia="ja-JP"/>
              </w:rPr>
              <w:t xml:space="preserve">kHz </w:t>
            </w:r>
            <w:r w:rsidRPr="0096519C">
              <w:rPr>
                <w:lang w:val="en-GB" w:eastAsia="ja-JP"/>
              </w:rPr>
              <w:t xml:space="preserve">or 30 </w:t>
            </w:r>
            <w:r w:rsidR="00A74AA9" w:rsidRPr="0096519C">
              <w:rPr>
                <w:lang w:val="en-GB" w:eastAsia="ja-JP"/>
              </w:rPr>
              <w:t xml:space="preserve">kHz </w:t>
            </w:r>
            <w:r w:rsidRPr="0096519C">
              <w:rPr>
                <w:lang w:val="en-GB" w:eastAsia="ja-JP"/>
              </w:rPr>
              <w:t>(</w:t>
            </w:r>
            <w:r w:rsidR="004F70FE" w:rsidRPr="0096519C">
              <w:rPr>
                <w:lang w:val="en-GB" w:eastAsia="ja-JP"/>
              </w:rPr>
              <w:t>FR1</w:t>
            </w:r>
            <w:r w:rsidRPr="0096519C">
              <w:rPr>
                <w:lang w:val="en-GB" w:eastAsia="ja-JP"/>
              </w:rPr>
              <w:t xml:space="preserve">), </w:t>
            </w:r>
            <w:r w:rsidR="004F70FE" w:rsidRPr="0096519C">
              <w:rPr>
                <w:lang w:val="en-GB" w:eastAsia="ja-JP"/>
              </w:rPr>
              <w:t xml:space="preserve">and </w:t>
            </w:r>
            <w:r w:rsidRPr="0096519C">
              <w:rPr>
                <w:lang w:val="en-GB" w:eastAsia="ja-JP"/>
              </w:rPr>
              <w:t>120 kHz or 240 kHz (</w:t>
            </w:r>
            <w:r w:rsidR="004F70FE" w:rsidRPr="0096519C">
              <w:rPr>
                <w:lang w:val="en-GB" w:eastAsia="ja-JP"/>
              </w:rPr>
              <w:t>FR2</w:t>
            </w:r>
            <w:r w:rsidRPr="0096519C">
              <w:rPr>
                <w:lang w:val="en-GB" w:eastAsia="ja-JP"/>
              </w:rPr>
              <w:t>) are applicable</w:t>
            </w:r>
            <w:r w:rsidRPr="0096519C">
              <w:rPr>
                <w:lang w:val="en-GB" w:eastAsia="ko-KR"/>
              </w:rPr>
              <w:t>.</w:t>
            </w:r>
          </w:p>
        </w:tc>
      </w:tr>
      <w:tr w:rsidR="002C5D28" w:rsidRPr="0096519C" w14:paraId="3B57E4E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A43516" w14:textId="77777777" w:rsidR="002C5D28" w:rsidRPr="0096519C" w:rsidRDefault="002C5D28" w:rsidP="00B47FA8">
            <w:pPr>
              <w:pStyle w:val="TAL"/>
              <w:rPr>
                <w:b/>
                <w:bCs/>
                <w:i/>
                <w:iCs/>
                <w:noProof/>
                <w:lang w:val="en-GB"/>
              </w:rPr>
            </w:pPr>
            <w:r w:rsidRPr="0096519C">
              <w:rPr>
                <w:b/>
                <w:bCs/>
                <w:i/>
                <w:iCs/>
                <w:noProof/>
                <w:lang w:val="en-GB"/>
              </w:rPr>
              <w:t>smtc</w:t>
            </w:r>
          </w:p>
          <w:p w14:paraId="4B9557D8" w14:textId="77777777" w:rsidR="002C5D28" w:rsidRPr="0096519C" w:rsidRDefault="002C5D28" w:rsidP="00F43D0B">
            <w:pPr>
              <w:pStyle w:val="TAL"/>
              <w:rPr>
                <w:b/>
                <w:i/>
                <w:noProof/>
                <w:lang w:val="en-GB" w:eastAsia="ko-KR"/>
              </w:rPr>
            </w:pPr>
            <w:r w:rsidRPr="0096519C">
              <w:rPr>
                <w:lang w:val="en-GB" w:eastAsia="ja-JP"/>
              </w:rPr>
              <w:t xml:space="preserve">The SSB periodicity/offset/duration configuration for the redirected SSB frequency. It is based on timing reference of </w:t>
            </w:r>
            <w:proofErr w:type="spellStart"/>
            <w:r w:rsidRPr="0096519C">
              <w:rPr>
                <w:lang w:val="en-GB" w:eastAsia="ja-JP"/>
              </w:rPr>
              <w:t>PCell</w:t>
            </w:r>
            <w:proofErr w:type="spellEnd"/>
            <w:r w:rsidRPr="0096519C">
              <w:rPr>
                <w:lang w:val="en-GB" w:eastAsia="ja-JP"/>
              </w:rPr>
              <w:t xml:space="preserve">. If the field is absent, the UE uses the SMTC configured in the </w:t>
            </w:r>
            <w:proofErr w:type="spellStart"/>
            <w:r w:rsidRPr="0096519C">
              <w:rPr>
                <w:lang w:val="en-GB" w:eastAsia="ja-JP"/>
              </w:rPr>
              <w:t>measObjectNR</w:t>
            </w:r>
            <w:proofErr w:type="spellEnd"/>
            <w:r w:rsidRPr="0096519C">
              <w:rPr>
                <w:lang w:val="en-GB" w:eastAsia="ja-JP"/>
              </w:rPr>
              <w:t xml:space="preserve"> having the same SSB frequency and subcarrier spacing.</w:t>
            </w:r>
          </w:p>
        </w:tc>
      </w:tr>
    </w:tbl>
    <w:p w14:paraId="35F5D0F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124B3CC"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325EFD35" w14:textId="77777777" w:rsidR="002C5D28" w:rsidRPr="0096519C" w:rsidRDefault="002C5D28" w:rsidP="00F43D0B">
            <w:pPr>
              <w:pStyle w:val="TAH"/>
              <w:rPr>
                <w:szCs w:val="22"/>
                <w:lang w:val="en-GB" w:eastAsia="ja-JP"/>
              </w:rPr>
            </w:pPr>
            <w:r w:rsidRPr="0096519C">
              <w:rPr>
                <w:i/>
                <w:szCs w:val="22"/>
                <w:lang w:val="en-GB" w:eastAsia="ja-JP"/>
              </w:rPr>
              <w:t>RAN-</w:t>
            </w:r>
            <w:proofErr w:type="spellStart"/>
            <w:r w:rsidRPr="0096519C">
              <w:rPr>
                <w:i/>
                <w:szCs w:val="22"/>
                <w:lang w:val="en-GB" w:eastAsia="ja-JP"/>
              </w:rPr>
              <w:t>NotificationAreaInfo</w:t>
            </w:r>
            <w:proofErr w:type="spellEnd"/>
            <w:r w:rsidRPr="0096519C">
              <w:rPr>
                <w:i/>
                <w:szCs w:val="22"/>
                <w:lang w:val="en-GB" w:eastAsia="ja-JP"/>
              </w:rPr>
              <w:t xml:space="preserve"> </w:t>
            </w:r>
            <w:r w:rsidRPr="0096519C">
              <w:rPr>
                <w:szCs w:val="22"/>
                <w:lang w:val="en-GB" w:eastAsia="ja-JP"/>
              </w:rPr>
              <w:t>field descriptions</w:t>
            </w:r>
          </w:p>
        </w:tc>
      </w:tr>
      <w:tr w:rsidR="00A047D1" w:rsidRPr="0096519C" w14:paraId="0B2E4AE0"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78124EE8" w14:textId="77777777" w:rsidR="002C5D28" w:rsidRPr="0096519C" w:rsidRDefault="002C5D28" w:rsidP="00F43D0B">
            <w:pPr>
              <w:pStyle w:val="TAL"/>
              <w:rPr>
                <w:szCs w:val="22"/>
                <w:lang w:val="en-GB" w:eastAsia="ja-JP"/>
              </w:rPr>
            </w:pPr>
            <w:proofErr w:type="spellStart"/>
            <w:r w:rsidRPr="0096519C">
              <w:rPr>
                <w:b/>
                <w:i/>
                <w:szCs w:val="22"/>
                <w:lang w:val="en-GB" w:eastAsia="ja-JP"/>
              </w:rPr>
              <w:t>cellList</w:t>
            </w:r>
            <w:proofErr w:type="spellEnd"/>
          </w:p>
          <w:p w14:paraId="716A0427" w14:textId="77777777" w:rsidR="002C5D28" w:rsidRPr="0096519C" w:rsidRDefault="002C5D28" w:rsidP="00F43D0B">
            <w:pPr>
              <w:pStyle w:val="TAL"/>
              <w:rPr>
                <w:szCs w:val="22"/>
                <w:lang w:val="en-GB" w:eastAsia="ja-JP"/>
              </w:rPr>
            </w:pPr>
            <w:r w:rsidRPr="0096519C">
              <w:rPr>
                <w:szCs w:val="22"/>
                <w:lang w:val="en-GB" w:eastAsia="ja-JP"/>
              </w:rPr>
              <w:t>A list of cells configured as RAN area.</w:t>
            </w:r>
          </w:p>
        </w:tc>
      </w:tr>
      <w:tr w:rsidR="002C5D28" w:rsidRPr="0096519C" w14:paraId="4C5C174A"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09FB2CD9" w14:textId="77777777" w:rsidR="002C5D28" w:rsidRPr="0096519C" w:rsidRDefault="002C5D28" w:rsidP="00F43D0B">
            <w:pPr>
              <w:pStyle w:val="TAL"/>
              <w:rPr>
                <w:szCs w:val="22"/>
                <w:lang w:val="en-GB" w:eastAsia="ja-JP"/>
              </w:rPr>
            </w:pPr>
            <w:r w:rsidRPr="0096519C">
              <w:rPr>
                <w:b/>
                <w:i/>
                <w:szCs w:val="22"/>
                <w:lang w:val="en-GB" w:eastAsia="ja-JP"/>
              </w:rPr>
              <w:t>ran-</w:t>
            </w:r>
            <w:proofErr w:type="spellStart"/>
            <w:r w:rsidRPr="0096519C">
              <w:rPr>
                <w:b/>
                <w:i/>
                <w:szCs w:val="22"/>
                <w:lang w:val="en-GB" w:eastAsia="ja-JP"/>
              </w:rPr>
              <w:t>AreaConfigList</w:t>
            </w:r>
            <w:proofErr w:type="spellEnd"/>
          </w:p>
          <w:p w14:paraId="03F44086" w14:textId="77777777" w:rsidR="002C5D28" w:rsidRPr="0096519C" w:rsidRDefault="002C5D28" w:rsidP="00F43D0B">
            <w:pPr>
              <w:pStyle w:val="TAL"/>
              <w:rPr>
                <w:szCs w:val="22"/>
                <w:lang w:val="en-GB" w:eastAsia="ja-JP"/>
              </w:rPr>
            </w:pPr>
            <w:r w:rsidRPr="0096519C">
              <w:rPr>
                <w:szCs w:val="22"/>
                <w:lang w:val="en-GB" w:eastAsia="ja-JP"/>
              </w:rPr>
              <w:t>A list of RAN area codes or RA code(s) as RAN area.</w:t>
            </w:r>
          </w:p>
        </w:tc>
      </w:tr>
    </w:tbl>
    <w:p w14:paraId="03F65E15" w14:textId="77777777" w:rsidR="002C5D28" w:rsidRPr="0096519C" w:rsidRDefault="002C5D28" w:rsidP="00706D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D87ED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840A32" w14:textId="77777777" w:rsidR="002C5D28" w:rsidRPr="0096519C" w:rsidRDefault="002C5D28" w:rsidP="00F43D0B">
            <w:pPr>
              <w:pStyle w:val="TAH"/>
              <w:rPr>
                <w:szCs w:val="22"/>
                <w:lang w:val="en-GB" w:eastAsia="ja-JP"/>
              </w:rPr>
            </w:pPr>
            <w:r w:rsidRPr="0096519C">
              <w:rPr>
                <w:i/>
                <w:lang w:val="en-GB" w:eastAsia="ja-JP"/>
              </w:rPr>
              <w:lastRenderedPageBreak/>
              <w:t>PLMN-RAN-</w:t>
            </w:r>
            <w:proofErr w:type="spellStart"/>
            <w:r w:rsidRPr="0096519C">
              <w:rPr>
                <w:i/>
                <w:lang w:val="en-GB" w:eastAsia="ja-JP"/>
              </w:rPr>
              <w:t>AreaConfig</w:t>
            </w:r>
            <w:proofErr w:type="spellEnd"/>
            <w:r w:rsidRPr="0096519C">
              <w:rPr>
                <w:noProof/>
                <w:lang w:val="en-GB" w:eastAsia="en-GB"/>
              </w:rPr>
              <w:t xml:space="preserve"> field descriptions</w:t>
            </w:r>
          </w:p>
        </w:tc>
      </w:tr>
      <w:tr w:rsidR="00A047D1" w:rsidRPr="0096519C" w14:paraId="229AD3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A8FFE5" w14:textId="77777777" w:rsidR="002C5D28" w:rsidRPr="0096519C" w:rsidRDefault="002C5D28" w:rsidP="00F43D0B">
            <w:pPr>
              <w:pStyle w:val="TAL"/>
              <w:rPr>
                <w:b/>
                <w:i/>
                <w:lang w:val="en-GB" w:eastAsia="ja-JP"/>
              </w:rPr>
            </w:pPr>
            <w:proofErr w:type="spellStart"/>
            <w:r w:rsidRPr="0096519C">
              <w:rPr>
                <w:b/>
                <w:i/>
                <w:lang w:val="en-GB" w:eastAsia="ja-JP"/>
              </w:rPr>
              <w:t>plmn</w:t>
            </w:r>
            <w:proofErr w:type="spellEnd"/>
            <w:r w:rsidRPr="0096519C">
              <w:rPr>
                <w:b/>
                <w:i/>
                <w:lang w:val="en-GB" w:eastAsia="ja-JP"/>
              </w:rPr>
              <w:t>-Identity</w:t>
            </w:r>
          </w:p>
          <w:p w14:paraId="786DAD35" w14:textId="208C24B5" w:rsidR="002C5D28" w:rsidRPr="0096519C" w:rsidRDefault="002C5D28" w:rsidP="00F43D0B">
            <w:pPr>
              <w:pStyle w:val="TAL"/>
              <w:rPr>
                <w:noProof/>
                <w:lang w:val="en-GB" w:eastAsia="ko-KR"/>
              </w:rPr>
            </w:pPr>
            <w:r w:rsidRPr="0096519C">
              <w:rPr>
                <w:lang w:val="en-GB" w:eastAsia="ja-JP"/>
              </w:rPr>
              <w:t xml:space="preserve">PLMN Identity to which the cells in </w:t>
            </w:r>
            <w:r w:rsidRPr="0096519C">
              <w:rPr>
                <w:i/>
                <w:lang w:val="en-GB" w:eastAsia="ja-JP"/>
              </w:rPr>
              <w:t>ran-Area</w:t>
            </w:r>
            <w:r w:rsidRPr="0096519C">
              <w:rPr>
                <w:lang w:val="en-GB" w:eastAsia="ja-JP"/>
              </w:rPr>
              <w:t xml:space="preserve"> belong. If the field is absent the UE uses the ID of the registered PLMN.</w:t>
            </w:r>
          </w:p>
        </w:tc>
      </w:tr>
      <w:tr w:rsidR="00A047D1" w:rsidRPr="0096519C" w14:paraId="4DAE3F9C" w14:textId="77777777" w:rsidTr="006D357F">
        <w:tc>
          <w:tcPr>
            <w:tcW w:w="14173" w:type="dxa"/>
            <w:tcBorders>
              <w:top w:val="single" w:sz="4" w:space="0" w:color="auto"/>
              <w:left w:val="single" w:sz="4" w:space="0" w:color="auto"/>
              <w:bottom w:val="single" w:sz="4" w:space="0" w:color="auto"/>
              <w:right w:val="single" w:sz="4" w:space="0" w:color="auto"/>
            </w:tcBorders>
          </w:tcPr>
          <w:p w14:paraId="28A60D0C" w14:textId="77777777" w:rsidR="002C5D28" w:rsidRPr="0096519C" w:rsidRDefault="002C5D28" w:rsidP="00F43D0B">
            <w:pPr>
              <w:pStyle w:val="TAL"/>
              <w:rPr>
                <w:noProof/>
                <w:lang w:val="en-GB" w:eastAsia="ko-KR"/>
              </w:rPr>
            </w:pPr>
            <w:r w:rsidRPr="0096519C">
              <w:rPr>
                <w:b/>
                <w:i/>
                <w:noProof/>
                <w:lang w:val="en-GB" w:eastAsia="ko-KR"/>
              </w:rPr>
              <w:t>ran-AreaCodeList</w:t>
            </w:r>
          </w:p>
          <w:p w14:paraId="054F48F3" w14:textId="3B68FBB0" w:rsidR="002C5D28" w:rsidRPr="0096519C" w:rsidRDefault="002C5D28" w:rsidP="00F43D0B">
            <w:pPr>
              <w:pStyle w:val="TAL"/>
              <w:rPr>
                <w:noProof/>
                <w:lang w:val="en-GB" w:eastAsia="ko-KR"/>
              </w:rPr>
            </w:pPr>
            <w:r w:rsidRPr="0096519C">
              <w:rPr>
                <w:noProof/>
                <w:lang w:val="en-GB" w:eastAsia="ko-KR"/>
              </w:rPr>
              <w:t xml:space="preserve">The </w:t>
            </w:r>
            <w:r w:rsidR="000F5A19" w:rsidRPr="0096519C">
              <w:rPr>
                <w:noProof/>
                <w:lang w:val="en-GB" w:eastAsia="ko-KR"/>
              </w:rPr>
              <w:t xml:space="preserve">total number </w:t>
            </w:r>
            <w:r w:rsidRPr="0096519C">
              <w:rPr>
                <w:noProof/>
                <w:lang w:val="en-GB" w:eastAsia="ko-KR"/>
              </w:rPr>
              <w:t xml:space="preserve">of RAN-AreaCodes </w:t>
            </w:r>
            <w:r w:rsidR="000F5A19" w:rsidRPr="0096519C">
              <w:rPr>
                <w:noProof/>
                <w:lang w:val="en-GB" w:eastAsia="ko-KR"/>
              </w:rPr>
              <w:t xml:space="preserve">of </w:t>
            </w:r>
            <w:r w:rsidRPr="0096519C">
              <w:rPr>
                <w:noProof/>
                <w:lang w:val="en-GB" w:eastAsia="ko-KR"/>
              </w:rPr>
              <w:t>all PLMNs does not exceed 32</w:t>
            </w:r>
            <w:r w:rsidR="000F5A19" w:rsidRPr="0096519C">
              <w:rPr>
                <w:noProof/>
                <w:lang w:val="en-GB" w:eastAsia="ko-KR"/>
              </w:rPr>
              <w:t>.</w:t>
            </w:r>
          </w:p>
        </w:tc>
      </w:tr>
      <w:tr w:rsidR="002C5D28" w:rsidRPr="0096519C" w14:paraId="7CB4AFB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CB1964" w14:textId="77777777" w:rsidR="002C5D28" w:rsidRPr="0096519C" w:rsidRDefault="002C5D28" w:rsidP="00F43D0B">
            <w:pPr>
              <w:pStyle w:val="TAL"/>
              <w:rPr>
                <w:b/>
                <w:i/>
                <w:noProof/>
                <w:lang w:val="en-GB" w:eastAsia="ko-KR"/>
              </w:rPr>
            </w:pPr>
            <w:r w:rsidRPr="0096519C">
              <w:rPr>
                <w:b/>
                <w:i/>
                <w:noProof/>
                <w:lang w:val="en-GB" w:eastAsia="ko-KR"/>
              </w:rPr>
              <w:t>ran-Area</w:t>
            </w:r>
          </w:p>
          <w:p w14:paraId="7A99E35F" w14:textId="39966907" w:rsidR="002C5D28" w:rsidRPr="0096519C" w:rsidRDefault="002C5D28" w:rsidP="00F43D0B">
            <w:pPr>
              <w:pStyle w:val="TAL"/>
              <w:rPr>
                <w:szCs w:val="22"/>
                <w:lang w:val="en-GB" w:eastAsia="ja-JP"/>
              </w:rPr>
            </w:pPr>
            <w:r w:rsidRPr="0096519C">
              <w:rPr>
                <w:lang w:val="en-GB" w:eastAsia="ja-JP"/>
              </w:rPr>
              <w:t xml:space="preserve">Indicates </w:t>
            </w:r>
            <w:r w:rsidRPr="0096519C">
              <w:rPr>
                <w:lang w:val="en-GB" w:eastAsia="ko-KR"/>
              </w:rPr>
              <w:t>whether TA code(s) or RAN area code(s) are used for the RAN notification area</w:t>
            </w:r>
            <w:r w:rsidRPr="0096519C">
              <w:rPr>
                <w:lang w:val="en-GB" w:eastAsia="ja-JP"/>
              </w:rPr>
              <w:t>.</w:t>
            </w:r>
            <w:r w:rsidRPr="0096519C">
              <w:rPr>
                <w:lang w:val="en-GB" w:eastAsia="ko-KR"/>
              </w:rPr>
              <w:t xml:space="preserve"> The network uses only TA code(s) or RAN area code(s) to configure a UE.</w:t>
            </w:r>
            <w:r w:rsidR="009D583B" w:rsidRPr="0096519C">
              <w:rPr>
                <w:lang w:val="en-GB"/>
              </w:rPr>
              <w:t xml:space="preserve"> The t</w:t>
            </w:r>
            <w:r w:rsidR="009D583B" w:rsidRPr="0096519C">
              <w:rPr>
                <w:lang w:val="en-GB" w:eastAsia="ko-KR"/>
              </w:rPr>
              <w:t>otal number of TACs across all PLMNs does not exceed 16.</w:t>
            </w:r>
          </w:p>
        </w:tc>
      </w:tr>
    </w:tbl>
    <w:p w14:paraId="3AC6EC2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3B3CF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5E962A" w14:textId="77777777" w:rsidR="002C5D28" w:rsidRPr="0096519C" w:rsidRDefault="002C5D28" w:rsidP="00F43D0B">
            <w:pPr>
              <w:pStyle w:val="TAH"/>
              <w:rPr>
                <w:szCs w:val="22"/>
                <w:lang w:val="en-GB" w:eastAsia="ja-JP"/>
              </w:rPr>
            </w:pPr>
            <w:r w:rsidRPr="0096519C">
              <w:rPr>
                <w:i/>
                <w:szCs w:val="22"/>
                <w:lang w:val="en-GB" w:eastAsia="ja-JP"/>
              </w:rPr>
              <w:t>PLMN-RAN-</w:t>
            </w:r>
            <w:proofErr w:type="spellStart"/>
            <w:r w:rsidRPr="0096519C">
              <w:rPr>
                <w:i/>
                <w:szCs w:val="22"/>
                <w:lang w:val="en-GB" w:eastAsia="ja-JP"/>
              </w:rPr>
              <w:t>AreaCell</w:t>
            </w:r>
            <w:proofErr w:type="spellEnd"/>
            <w:r w:rsidRPr="0096519C">
              <w:rPr>
                <w:i/>
                <w:szCs w:val="22"/>
                <w:lang w:val="en-GB" w:eastAsia="ja-JP"/>
              </w:rPr>
              <w:t xml:space="preserve"> </w:t>
            </w:r>
            <w:r w:rsidRPr="0096519C">
              <w:rPr>
                <w:szCs w:val="22"/>
                <w:lang w:val="en-GB" w:eastAsia="ja-JP"/>
              </w:rPr>
              <w:t>field descriptions</w:t>
            </w:r>
          </w:p>
        </w:tc>
      </w:tr>
      <w:tr w:rsidR="00A047D1" w:rsidRPr="0096519C" w14:paraId="563EAD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1C1BFE" w14:textId="77777777" w:rsidR="002C5D28" w:rsidRPr="0096519C" w:rsidRDefault="002C5D28" w:rsidP="00F43D0B">
            <w:pPr>
              <w:pStyle w:val="TAL"/>
              <w:rPr>
                <w:szCs w:val="22"/>
                <w:lang w:val="en-GB" w:eastAsia="ja-JP"/>
              </w:rPr>
            </w:pPr>
            <w:proofErr w:type="spellStart"/>
            <w:r w:rsidRPr="0096519C">
              <w:rPr>
                <w:b/>
                <w:i/>
                <w:szCs w:val="22"/>
                <w:lang w:val="en-GB" w:eastAsia="ja-JP"/>
              </w:rPr>
              <w:t>plmn</w:t>
            </w:r>
            <w:proofErr w:type="spellEnd"/>
            <w:r w:rsidRPr="0096519C">
              <w:rPr>
                <w:b/>
                <w:i/>
                <w:szCs w:val="22"/>
                <w:lang w:val="en-GB" w:eastAsia="ja-JP"/>
              </w:rPr>
              <w:t>-Identity</w:t>
            </w:r>
          </w:p>
          <w:p w14:paraId="356A9E10" w14:textId="77777777" w:rsidR="002C5D28" w:rsidRPr="0096519C" w:rsidRDefault="002C5D28" w:rsidP="00F43D0B">
            <w:pPr>
              <w:pStyle w:val="TAL"/>
              <w:rPr>
                <w:szCs w:val="22"/>
                <w:lang w:val="en-GB" w:eastAsia="ja-JP"/>
              </w:rPr>
            </w:pPr>
            <w:r w:rsidRPr="0096519C">
              <w:rPr>
                <w:szCs w:val="22"/>
                <w:lang w:val="en-GB" w:eastAsia="ja-JP"/>
              </w:rPr>
              <w:t xml:space="preserve">PLMN Identity to which the cells in </w:t>
            </w:r>
            <w:r w:rsidRPr="0096519C">
              <w:rPr>
                <w:i/>
                <w:lang w:val="en-GB"/>
              </w:rPr>
              <w:t>ran-</w:t>
            </w:r>
            <w:proofErr w:type="spellStart"/>
            <w:r w:rsidRPr="0096519C">
              <w:rPr>
                <w:i/>
                <w:lang w:val="en-GB"/>
              </w:rPr>
              <w:t>AreaCells</w:t>
            </w:r>
            <w:proofErr w:type="spellEnd"/>
            <w:r w:rsidRPr="0096519C">
              <w:rPr>
                <w:szCs w:val="22"/>
                <w:lang w:val="en-GB" w:eastAsia="ja-JP"/>
              </w:rPr>
              <w:t xml:space="preserve"> belong. If the field is absent the UE uses the ID of the registered PLMN.</w:t>
            </w:r>
          </w:p>
        </w:tc>
      </w:tr>
      <w:tr w:rsidR="002C5D28" w:rsidRPr="0096519C" w14:paraId="3E40662B" w14:textId="77777777" w:rsidTr="006D357F">
        <w:tc>
          <w:tcPr>
            <w:tcW w:w="14173" w:type="dxa"/>
            <w:tcBorders>
              <w:top w:val="single" w:sz="4" w:space="0" w:color="auto"/>
              <w:left w:val="single" w:sz="4" w:space="0" w:color="auto"/>
              <w:bottom w:val="single" w:sz="4" w:space="0" w:color="auto"/>
              <w:right w:val="single" w:sz="4" w:space="0" w:color="auto"/>
            </w:tcBorders>
          </w:tcPr>
          <w:p w14:paraId="3DA1FB1D" w14:textId="77777777" w:rsidR="002C5D28" w:rsidRPr="0096519C" w:rsidRDefault="002C5D28" w:rsidP="00F43D0B">
            <w:pPr>
              <w:pStyle w:val="TAL"/>
              <w:rPr>
                <w:szCs w:val="22"/>
                <w:lang w:val="en-GB" w:eastAsia="ja-JP"/>
              </w:rPr>
            </w:pPr>
            <w:r w:rsidRPr="0096519C">
              <w:rPr>
                <w:b/>
                <w:i/>
                <w:szCs w:val="22"/>
                <w:lang w:val="en-GB" w:eastAsia="ja-JP"/>
              </w:rPr>
              <w:t>ran-</w:t>
            </w:r>
            <w:proofErr w:type="spellStart"/>
            <w:r w:rsidRPr="0096519C">
              <w:rPr>
                <w:b/>
                <w:i/>
                <w:szCs w:val="22"/>
                <w:lang w:val="en-GB" w:eastAsia="ja-JP"/>
              </w:rPr>
              <w:t>AreaCells</w:t>
            </w:r>
            <w:proofErr w:type="spellEnd"/>
          </w:p>
          <w:p w14:paraId="0A2B67F9" w14:textId="3304955A" w:rsidR="002C5D28" w:rsidRPr="0096519C" w:rsidRDefault="002C5D28" w:rsidP="00F43D0B">
            <w:pPr>
              <w:pStyle w:val="TAL"/>
              <w:rPr>
                <w:szCs w:val="22"/>
                <w:lang w:val="en-GB" w:eastAsia="ja-JP"/>
              </w:rPr>
            </w:pPr>
            <w:r w:rsidRPr="0096519C">
              <w:rPr>
                <w:szCs w:val="22"/>
                <w:lang w:val="en-GB" w:eastAsia="ja-JP"/>
              </w:rPr>
              <w:t xml:space="preserve">The </w:t>
            </w:r>
            <w:r w:rsidR="000F5A19" w:rsidRPr="0096519C">
              <w:rPr>
                <w:szCs w:val="22"/>
                <w:lang w:val="en-GB" w:eastAsia="ja-JP"/>
              </w:rPr>
              <w:t>total number</w:t>
            </w:r>
            <w:r w:rsidRPr="0096519C">
              <w:rPr>
                <w:szCs w:val="22"/>
                <w:lang w:val="en-GB" w:eastAsia="ja-JP"/>
              </w:rPr>
              <w:t xml:space="preserve"> of cells </w:t>
            </w:r>
            <w:r w:rsidR="000F5A19" w:rsidRPr="0096519C">
              <w:rPr>
                <w:szCs w:val="22"/>
                <w:lang w:val="en-GB" w:eastAsia="ja-JP"/>
              </w:rPr>
              <w:t xml:space="preserve">of </w:t>
            </w:r>
            <w:r w:rsidRPr="0096519C">
              <w:rPr>
                <w:szCs w:val="22"/>
                <w:lang w:val="en-GB" w:eastAsia="ja-JP"/>
              </w:rPr>
              <w:t>all PLMNs does not exceed 32</w:t>
            </w:r>
            <w:r w:rsidR="000F5A19" w:rsidRPr="0096519C">
              <w:rPr>
                <w:szCs w:val="22"/>
                <w:lang w:val="en-GB" w:eastAsia="ja-JP"/>
              </w:rPr>
              <w:t>.</w:t>
            </w:r>
          </w:p>
        </w:tc>
      </w:tr>
    </w:tbl>
    <w:p w14:paraId="26982A5F" w14:textId="77777777" w:rsidR="009D583B" w:rsidRPr="0096519C" w:rsidRDefault="009D583B" w:rsidP="009D58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31ACD1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9E5475" w14:textId="77777777" w:rsidR="009D583B" w:rsidRPr="0096519C" w:rsidRDefault="009D583B" w:rsidP="009D583B">
            <w:pPr>
              <w:pStyle w:val="TAH"/>
              <w:rPr>
                <w:lang w:val="en-GB" w:eastAsia="ja-JP"/>
              </w:rPr>
            </w:pPr>
            <w:proofErr w:type="spellStart"/>
            <w:r w:rsidRPr="0096519C">
              <w:rPr>
                <w:bCs/>
                <w:i/>
                <w:iCs/>
                <w:lang w:val="en-GB" w:eastAsia="ja-JP"/>
              </w:rPr>
              <w:t>SuspendConfig</w:t>
            </w:r>
            <w:proofErr w:type="spellEnd"/>
            <w:r w:rsidRPr="0096519C">
              <w:rPr>
                <w:lang w:val="en-GB" w:eastAsia="ja-JP"/>
              </w:rPr>
              <w:t xml:space="preserve"> field descriptions</w:t>
            </w:r>
          </w:p>
        </w:tc>
      </w:tr>
      <w:tr w:rsidR="00A047D1" w:rsidRPr="0096519C" w14:paraId="3CBDC6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3ADB39" w14:textId="77777777" w:rsidR="009D583B" w:rsidRPr="0096519C" w:rsidRDefault="009D583B" w:rsidP="009D583B">
            <w:pPr>
              <w:pStyle w:val="TAL"/>
              <w:rPr>
                <w:b/>
                <w:i/>
                <w:szCs w:val="22"/>
                <w:lang w:val="en-GB" w:eastAsia="ja-JP"/>
              </w:rPr>
            </w:pPr>
            <w:r w:rsidRPr="0096519C">
              <w:rPr>
                <w:b/>
                <w:i/>
                <w:szCs w:val="22"/>
                <w:lang w:val="en-GB" w:eastAsia="ja-JP"/>
              </w:rPr>
              <w:t>ran-</w:t>
            </w:r>
            <w:proofErr w:type="spellStart"/>
            <w:r w:rsidRPr="0096519C">
              <w:rPr>
                <w:b/>
                <w:i/>
                <w:szCs w:val="22"/>
                <w:lang w:val="en-GB" w:eastAsia="ja-JP"/>
              </w:rPr>
              <w:t>NotificationAreaInfo</w:t>
            </w:r>
            <w:proofErr w:type="spellEnd"/>
          </w:p>
          <w:p w14:paraId="7AF8FAE3" w14:textId="77777777" w:rsidR="009D583B" w:rsidRPr="0096519C" w:rsidRDefault="009D583B" w:rsidP="009D583B">
            <w:pPr>
              <w:pStyle w:val="TAL"/>
              <w:rPr>
                <w:i/>
                <w:lang w:val="en-GB" w:eastAsia="ja-JP"/>
              </w:rPr>
            </w:pPr>
            <w:r w:rsidRPr="0096519C">
              <w:rPr>
                <w:lang w:val="en-GB" w:eastAsia="ja-JP"/>
              </w:rPr>
              <w:t xml:space="preserve">Network ensures that the UE in RRC_INACTIVE always has a valid </w:t>
            </w:r>
            <w:r w:rsidRPr="0096519C">
              <w:rPr>
                <w:i/>
                <w:lang w:val="en-GB" w:eastAsia="ja-JP"/>
              </w:rPr>
              <w:t>ran-</w:t>
            </w:r>
            <w:proofErr w:type="spellStart"/>
            <w:r w:rsidRPr="0096519C">
              <w:rPr>
                <w:i/>
                <w:lang w:val="en-GB" w:eastAsia="ja-JP"/>
              </w:rPr>
              <w:t>NotificationAreaInfo</w:t>
            </w:r>
            <w:proofErr w:type="spellEnd"/>
            <w:r w:rsidRPr="0096519C">
              <w:rPr>
                <w:lang w:val="en-GB" w:eastAsia="ja-JP"/>
              </w:rPr>
              <w:t>.</w:t>
            </w:r>
          </w:p>
        </w:tc>
      </w:tr>
      <w:tr w:rsidR="00A047D1" w:rsidRPr="0096519C" w14:paraId="10A2EA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82AB14" w14:textId="77777777" w:rsidR="009D583B" w:rsidRPr="0096519C" w:rsidRDefault="009D583B" w:rsidP="009D583B">
            <w:pPr>
              <w:pStyle w:val="TAL"/>
              <w:rPr>
                <w:b/>
                <w:i/>
                <w:iCs/>
                <w:lang w:val="en-GB" w:eastAsia="ko-KR"/>
              </w:rPr>
            </w:pPr>
            <w:r w:rsidRPr="0096519C">
              <w:rPr>
                <w:b/>
                <w:i/>
                <w:iCs/>
                <w:lang w:val="en-GB" w:eastAsia="ko-KR"/>
              </w:rPr>
              <w:t>ran-</w:t>
            </w:r>
            <w:proofErr w:type="spellStart"/>
            <w:r w:rsidRPr="0096519C">
              <w:rPr>
                <w:b/>
                <w:i/>
                <w:iCs/>
                <w:lang w:val="en-GB" w:eastAsia="ko-KR"/>
              </w:rPr>
              <w:t>PagingCycle</w:t>
            </w:r>
            <w:proofErr w:type="spellEnd"/>
          </w:p>
          <w:p w14:paraId="4AEA1135" w14:textId="5FF08228" w:rsidR="009D583B" w:rsidRPr="0096519C" w:rsidRDefault="009D583B" w:rsidP="009D583B">
            <w:pPr>
              <w:pStyle w:val="TAL"/>
              <w:rPr>
                <w:szCs w:val="22"/>
                <w:lang w:val="en-GB" w:eastAsia="ja-JP"/>
              </w:rPr>
            </w:pPr>
            <w:r w:rsidRPr="0096519C">
              <w:rPr>
                <w:iCs/>
                <w:lang w:val="en-GB" w:eastAsia="ko-KR"/>
              </w:rPr>
              <w:t xml:space="preserve">Refers to the UE specific cycle for RAN-initiated paging. Value </w:t>
            </w:r>
            <w:r w:rsidRPr="0096519C">
              <w:rPr>
                <w:i/>
                <w:iCs/>
                <w:lang w:val="en-GB" w:eastAsia="ko-KR"/>
              </w:rPr>
              <w:t>rf32</w:t>
            </w:r>
            <w:r w:rsidRPr="0096519C">
              <w:rPr>
                <w:iCs/>
                <w:lang w:val="en-GB" w:eastAsia="ko-KR"/>
              </w:rPr>
              <w:t xml:space="preserve"> corresponds to 32 radio frames, </w:t>
            </w:r>
            <w:r w:rsidR="008022E6" w:rsidRPr="0096519C">
              <w:rPr>
                <w:iCs/>
                <w:lang w:val="en-GB" w:eastAsia="ko-KR"/>
              </w:rPr>
              <w:t xml:space="preserve">value </w:t>
            </w:r>
            <w:r w:rsidRPr="0096519C">
              <w:rPr>
                <w:i/>
                <w:iCs/>
                <w:lang w:val="en-GB" w:eastAsia="ko-KR"/>
              </w:rPr>
              <w:t>rf64</w:t>
            </w:r>
            <w:r w:rsidRPr="0096519C">
              <w:rPr>
                <w:iCs/>
                <w:lang w:val="en-GB" w:eastAsia="ko-KR"/>
              </w:rPr>
              <w:t xml:space="preserve"> corresponds to 64 radio frames and so on.</w:t>
            </w:r>
          </w:p>
        </w:tc>
      </w:tr>
      <w:tr w:rsidR="009D583B" w:rsidRPr="0096519C" w14:paraId="31848E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FDDA72" w14:textId="77777777" w:rsidR="009D583B" w:rsidRPr="0096519C" w:rsidRDefault="009D583B" w:rsidP="009D583B">
            <w:pPr>
              <w:pStyle w:val="TAL"/>
              <w:rPr>
                <w:b/>
                <w:i/>
                <w:iCs/>
                <w:lang w:val="en-GB" w:eastAsia="ko-KR"/>
              </w:rPr>
            </w:pPr>
            <w:r w:rsidRPr="0096519C">
              <w:rPr>
                <w:b/>
                <w:i/>
                <w:iCs/>
                <w:lang w:val="en-GB" w:eastAsia="ko-KR"/>
              </w:rPr>
              <w:t>t380</w:t>
            </w:r>
          </w:p>
          <w:p w14:paraId="29B2200E" w14:textId="77777777" w:rsidR="009D583B" w:rsidRPr="0096519C" w:rsidRDefault="009D583B" w:rsidP="009D583B">
            <w:pPr>
              <w:pStyle w:val="TAL"/>
              <w:rPr>
                <w:b/>
                <w:i/>
                <w:noProof/>
                <w:lang w:val="en-GB" w:eastAsia="ko-KR"/>
              </w:rPr>
            </w:pPr>
            <w:r w:rsidRPr="0096519C">
              <w:rPr>
                <w:iCs/>
                <w:lang w:val="en-GB" w:eastAsia="ko-KR"/>
              </w:rPr>
              <w:t xml:space="preserve">Refers to the timer that triggers the periodic RNAU procedure in UE. Value </w:t>
            </w:r>
            <w:r w:rsidRPr="0096519C">
              <w:rPr>
                <w:i/>
                <w:iCs/>
                <w:lang w:val="en-GB" w:eastAsia="ko-KR"/>
              </w:rPr>
              <w:t>min5</w:t>
            </w:r>
            <w:r w:rsidRPr="0096519C">
              <w:rPr>
                <w:iCs/>
                <w:lang w:val="en-GB" w:eastAsia="ko-KR"/>
              </w:rPr>
              <w:t xml:space="preserve"> corresponds to 5 minutes, value </w:t>
            </w:r>
            <w:r w:rsidRPr="0096519C">
              <w:rPr>
                <w:i/>
                <w:iCs/>
                <w:lang w:val="en-GB" w:eastAsia="ko-KR"/>
              </w:rPr>
              <w:t>min10</w:t>
            </w:r>
            <w:r w:rsidRPr="0096519C">
              <w:rPr>
                <w:iCs/>
                <w:lang w:val="en-GB" w:eastAsia="ko-KR"/>
              </w:rPr>
              <w:t xml:space="preserve"> corresponds to 10 minutes and so on.</w:t>
            </w:r>
          </w:p>
        </w:tc>
      </w:tr>
    </w:tbl>
    <w:p w14:paraId="455607A9" w14:textId="24BE3BE4" w:rsidR="009D583B" w:rsidRDefault="009D583B" w:rsidP="009D583B"/>
    <w:p w14:paraId="13DBD271" w14:textId="7F037A56" w:rsidR="0016747E" w:rsidRPr="0016747E" w:rsidRDefault="0016747E" w:rsidP="0016747E">
      <w:pPr>
        <w:rPr>
          <w:color w:val="FF0000"/>
          <w:lang w:eastAsia="x-none"/>
        </w:rPr>
      </w:pPr>
      <w:r w:rsidRPr="0016747E">
        <w:rPr>
          <w:color w:val="FF0000"/>
          <w:lang w:eastAsia="x-none"/>
        </w:rPr>
        <w:t>/*</w:t>
      </w:r>
      <w:r>
        <w:rPr>
          <w:color w:val="FF0000"/>
          <w:lang w:eastAsia="x-none"/>
        </w:rPr>
        <w:t>End of first change</w:t>
      </w:r>
      <w:r w:rsidRPr="0016747E">
        <w:rPr>
          <w:color w:val="FF0000"/>
          <w:lang w:eastAsia="x-none"/>
        </w:rPr>
        <w:t>*/</w:t>
      </w:r>
    </w:p>
    <w:p w14:paraId="5FBB84F0" w14:textId="223D03FE" w:rsidR="002C5D28" w:rsidRDefault="002C5D28" w:rsidP="002C5D28">
      <w:pPr>
        <w:pStyle w:val="2"/>
        <w:rPr>
          <w:lang w:val="en-GB"/>
        </w:rPr>
      </w:pPr>
      <w:bookmarkStart w:id="28" w:name="_Toc20425917"/>
      <w:bookmarkEnd w:id="22"/>
      <w:r w:rsidRPr="0096519C">
        <w:rPr>
          <w:lang w:val="en-GB"/>
        </w:rPr>
        <w:t>6.3</w:t>
      </w:r>
      <w:r w:rsidRPr="0096519C">
        <w:rPr>
          <w:lang w:val="en-GB"/>
        </w:rPr>
        <w:tab/>
        <w:t>RRC information elements</w:t>
      </w:r>
      <w:bookmarkEnd w:id="28"/>
    </w:p>
    <w:p w14:paraId="7E74BD40" w14:textId="4A671EF6" w:rsidR="002C5D28" w:rsidRDefault="002C5D28" w:rsidP="002C5D28">
      <w:pPr>
        <w:pStyle w:val="3"/>
        <w:rPr>
          <w:lang w:val="en-GB"/>
        </w:rPr>
      </w:pPr>
      <w:bookmarkStart w:id="29" w:name="_Toc20425920"/>
      <w:r w:rsidRPr="0096519C">
        <w:rPr>
          <w:lang w:val="en-GB"/>
        </w:rPr>
        <w:t>6.3.1</w:t>
      </w:r>
      <w:r w:rsidRPr="0096519C">
        <w:rPr>
          <w:lang w:val="en-GB"/>
        </w:rPr>
        <w:tab/>
        <w:t>System information blocks</w:t>
      </w:r>
      <w:bookmarkEnd w:id="29"/>
    </w:p>
    <w:p w14:paraId="5D78C9DE" w14:textId="77777777" w:rsidR="0016747E" w:rsidRDefault="0016747E" w:rsidP="0016747E">
      <w:pPr>
        <w:rPr>
          <w:color w:val="FF0000"/>
          <w:lang w:eastAsia="x-none"/>
        </w:rPr>
      </w:pPr>
      <w:r w:rsidRPr="0016747E">
        <w:rPr>
          <w:color w:val="FF0000"/>
          <w:lang w:eastAsia="x-none"/>
        </w:rPr>
        <w:t>/*</w:t>
      </w:r>
      <w:r>
        <w:rPr>
          <w:color w:val="FF0000"/>
          <w:lang w:eastAsia="x-none"/>
        </w:rPr>
        <w:t>Start of second change</w:t>
      </w:r>
      <w:r w:rsidRPr="0016747E">
        <w:rPr>
          <w:color w:val="FF0000"/>
          <w:lang w:eastAsia="x-none"/>
        </w:rPr>
        <w:t>*/</w:t>
      </w:r>
    </w:p>
    <w:p w14:paraId="7DE543B4" w14:textId="77777777" w:rsidR="0016747E" w:rsidRPr="0016747E" w:rsidRDefault="0016747E" w:rsidP="0016747E">
      <w:pPr>
        <w:rPr>
          <w:color w:val="FF0000"/>
          <w:lang w:eastAsia="x-none"/>
        </w:rPr>
      </w:pPr>
      <w:r w:rsidRPr="0016747E">
        <w:rPr>
          <w:color w:val="FF0000"/>
          <w:lang w:eastAsia="x-none"/>
        </w:rPr>
        <w:t>/*Unaffected UEs are excluded*/</w:t>
      </w:r>
    </w:p>
    <w:p w14:paraId="442A7578" w14:textId="77777777" w:rsidR="00204D84" w:rsidRDefault="00204D84" w:rsidP="00204D84">
      <w:pPr>
        <w:pStyle w:val="4"/>
        <w:rPr>
          <w:rFonts w:eastAsia="宋体"/>
          <w:i/>
          <w:lang w:val="en-GB"/>
        </w:rPr>
      </w:pPr>
      <w:bookmarkStart w:id="30" w:name="_Toc20425921"/>
      <w:bookmarkStart w:id="31" w:name="_Toc20425923"/>
      <w:r>
        <w:rPr>
          <w:rFonts w:eastAsia="宋体"/>
          <w:lang w:val="en-GB"/>
        </w:rPr>
        <w:t>–</w:t>
      </w:r>
      <w:r>
        <w:rPr>
          <w:rFonts w:eastAsia="宋体"/>
          <w:lang w:val="en-GB"/>
        </w:rPr>
        <w:tab/>
      </w:r>
      <w:r>
        <w:rPr>
          <w:rFonts w:eastAsia="宋体"/>
          <w:i/>
          <w:lang w:val="en-GB"/>
        </w:rPr>
        <w:t>SIB2</w:t>
      </w:r>
      <w:bookmarkEnd w:id="30"/>
    </w:p>
    <w:p w14:paraId="2BE958FB" w14:textId="77777777" w:rsidR="00204D84" w:rsidRDefault="00204D84" w:rsidP="00204D84">
      <w:pPr>
        <w:rPr>
          <w:rFonts w:eastAsia="宋体"/>
        </w:rPr>
      </w:pPr>
      <w:r>
        <w:rPr>
          <w:i/>
          <w:noProof/>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2076D9A" w14:textId="77777777" w:rsidR="00204D84" w:rsidRDefault="00204D84" w:rsidP="00204D84">
      <w:pPr>
        <w:pStyle w:val="TH"/>
        <w:rPr>
          <w:bCs/>
          <w:i/>
          <w:iCs/>
          <w:lang w:val="en-GB"/>
        </w:rPr>
      </w:pPr>
      <w:r>
        <w:rPr>
          <w:bCs/>
          <w:i/>
          <w:iCs/>
          <w:noProof/>
          <w:lang w:val="en-GB"/>
        </w:rPr>
        <w:t xml:space="preserve">SIB2 </w:t>
      </w:r>
      <w:r>
        <w:rPr>
          <w:bCs/>
          <w:iCs/>
          <w:noProof/>
          <w:lang w:val="en-GB"/>
        </w:rPr>
        <w:t>information element</w:t>
      </w:r>
    </w:p>
    <w:p w14:paraId="62046D4F" w14:textId="77777777" w:rsidR="00204D84" w:rsidRDefault="00204D84" w:rsidP="00204D84">
      <w:pPr>
        <w:pStyle w:val="PL"/>
        <w:rPr>
          <w:color w:val="808080"/>
        </w:rPr>
      </w:pPr>
      <w:r>
        <w:rPr>
          <w:color w:val="808080"/>
        </w:rPr>
        <w:t>-- ASN1START</w:t>
      </w:r>
    </w:p>
    <w:p w14:paraId="5EE24AA9" w14:textId="77777777" w:rsidR="00204D84" w:rsidRDefault="00204D84" w:rsidP="00204D84">
      <w:pPr>
        <w:pStyle w:val="PL"/>
        <w:rPr>
          <w:color w:val="808080"/>
        </w:rPr>
      </w:pPr>
      <w:r>
        <w:rPr>
          <w:color w:val="808080"/>
        </w:rPr>
        <w:lastRenderedPageBreak/>
        <w:t>-- TAG-SIB2-START</w:t>
      </w:r>
    </w:p>
    <w:p w14:paraId="2A5722DE" w14:textId="77777777" w:rsidR="00204D84" w:rsidRDefault="00204D84" w:rsidP="00204D84">
      <w:pPr>
        <w:pStyle w:val="PL"/>
      </w:pPr>
    </w:p>
    <w:p w14:paraId="6BE16095" w14:textId="77777777" w:rsidR="00204D84" w:rsidRDefault="00204D84" w:rsidP="00204D84">
      <w:pPr>
        <w:pStyle w:val="PL"/>
      </w:pPr>
      <w:r>
        <w:t xml:space="preserve">SIB2 ::=                            </w:t>
      </w:r>
      <w:r>
        <w:rPr>
          <w:color w:val="993366"/>
        </w:rPr>
        <w:t>SEQUENCE</w:t>
      </w:r>
      <w:r>
        <w:t xml:space="preserve"> {</w:t>
      </w:r>
    </w:p>
    <w:p w14:paraId="40432E56" w14:textId="77777777" w:rsidR="00204D84" w:rsidRDefault="00204D84" w:rsidP="00204D84">
      <w:pPr>
        <w:pStyle w:val="PL"/>
      </w:pPr>
      <w:r>
        <w:t xml:space="preserve">    cellReselectionInfoCommon           </w:t>
      </w:r>
      <w:r>
        <w:rPr>
          <w:color w:val="993366"/>
        </w:rPr>
        <w:t>SEQUENCE</w:t>
      </w:r>
      <w:r>
        <w:t xml:space="preserve"> {</w:t>
      </w:r>
    </w:p>
    <w:p w14:paraId="6C557CF8" w14:textId="77777777" w:rsidR="00204D84" w:rsidRDefault="00204D84" w:rsidP="00204D84">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26A82D3B" w14:textId="77777777" w:rsidR="00204D84" w:rsidRDefault="00204D84" w:rsidP="00204D84">
      <w:pPr>
        <w:pStyle w:val="PL"/>
        <w:rPr>
          <w:color w:val="808080"/>
        </w:rPr>
      </w:pPr>
      <w:r>
        <w:t xml:space="preserve">        absThreshSS-BlocksConsolidation     ThresholdNR                                     </w:t>
      </w:r>
      <w:r>
        <w:rPr>
          <w:color w:val="993366"/>
        </w:rPr>
        <w:t>OPTIONAL</w:t>
      </w:r>
      <w:r>
        <w:t xml:space="preserve">,       </w:t>
      </w:r>
      <w:r>
        <w:rPr>
          <w:color w:val="808080"/>
        </w:rPr>
        <w:t>-- Need S</w:t>
      </w:r>
    </w:p>
    <w:p w14:paraId="1CDC0315" w14:textId="77777777" w:rsidR="00204D84" w:rsidRDefault="00204D84" w:rsidP="00204D84">
      <w:pPr>
        <w:pStyle w:val="PL"/>
        <w:rPr>
          <w:color w:val="808080"/>
        </w:rPr>
      </w:pPr>
      <w:r>
        <w:t xml:space="preserve">        rangeToBestCell                     RangeToBestCell                                 </w:t>
      </w:r>
      <w:r>
        <w:rPr>
          <w:color w:val="993366"/>
        </w:rPr>
        <w:t>OPTIONAL</w:t>
      </w:r>
      <w:r>
        <w:t xml:space="preserve">,       </w:t>
      </w:r>
      <w:r>
        <w:rPr>
          <w:color w:val="808080"/>
        </w:rPr>
        <w:t>-- Need R</w:t>
      </w:r>
    </w:p>
    <w:p w14:paraId="3F6EFD84" w14:textId="77777777" w:rsidR="00204D84" w:rsidRDefault="00204D84" w:rsidP="00204D84">
      <w:pPr>
        <w:pStyle w:val="PL"/>
      </w:pPr>
      <w:r>
        <w:t xml:space="preserve">        q-Hyst                              </w:t>
      </w:r>
      <w:r>
        <w:rPr>
          <w:color w:val="993366"/>
        </w:rPr>
        <w:t>ENUMERATED</w:t>
      </w:r>
      <w:r>
        <w:t xml:space="preserve"> {</w:t>
      </w:r>
    </w:p>
    <w:p w14:paraId="20009655" w14:textId="77777777" w:rsidR="00204D84" w:rsidRDefault="00204D84" w:rsidP="00204D84">
      <w:pPr>
        <w:pStyle w:val="PL"/>
      </w:pPr>
      <w:r>
        <w:t xml:space="preserve">                                                dB0, dB1, dB2, dB3, dB4, dB5, dB6, dB8, dB10,</w:t>
      </w:r>
    </w:p>
    <w:p w14:paraId="51940B80" w14:textId="77777777" w:rsidR="00204D84" w:rsidRDefault="00204D84" w:rsidP="00204D84">
      <w:pPr>
        <w:pStyle w:val="PL"/>
      </w:pPr>
      <w:r>
        <w:t xml:space="preserve">                                                dB12, dB14, dB16, dB18, dB20, dB22, dB24},</w:t>
      </w:r>
    </w:p>
    <w:p w14:paraId="378A186C" w14:textId="77777777" w:rsidR="00204D84" w:rsidRDefault="00204D84" w:rsidP="00204D84">
      <w:pPr>
        <w:pStyle w:val="PL"/>
      </w:pPr>
      <w:r>
        <w:t xml:space="preserve">        speedStateReselectionPars           </w:t>
      </w:r>
      <w:r>
        <w:rPr>
          <w:color w:val="993366"/>
        </w:rPr>
        <w:t>SEQUENCE</w:t>
      </w:r>
      <w:r>
        <w:t xml:space="preserve"> {</w:t>
      </w:r>
    </w:p>
    <w:p w14:paraId="47D7C8CA" w14:textId="77777777" w:rsidR="00204D84" w:rsidRDefault="00204D84" w:rsidP="00204D84">
      <w:pPr>
        <w:pStyle w:val="PL"/>
      </w:pPr>
      <w:r>
        <w:t xml:space="preserve">            mobilityStateParameters             MobilityStateParameters,</w:t>
      </w:r>
    </w:p>
    <w:p w14:paraId="3C3EDA41" w14:textId="77777777" w:rsidR="00204D84" w:rsidRDefault="00204D84" w:rsidP="00204D84">
      <w:pPr>
        <w:pStyle w:val="PL"/>
      </w:pPr>
      <w:r>
        <w:t xml:space="preserve">            q-HystSF                        </w:t>
      </w:r>
      <w:r>
        <w:rPr>
          <w:color w:val="993366"/>
        </w:rPr>
        <w:t>SEQUENCE</w:t>
      </w:r>
      <w:r>
        <w:t xml:space="preserve"> {</w:t>
      </w:r>
    </w:p>
    <w:p w14:paraId="5247C688" w14:textId="77777777" w:rsidR="00204D84" w:rsidRDefault="00204D84" w:rsidP="00204D84">
      <w:pPr>
        <w:pStyle w:val="PL"/>
      </w:pPr>
      <w:r>
        <w:t xml:space="preserve">                sf-Medium                       </w:t>
      </w:r>
      <w:r>
        <w:rPr>
          <w:color w:val="993366"/>
        </w:rPr>
        <w:t>ENUMERATED</w:t>
      </w:r>
      <w:r>
        <w:t xml:space="preserve"> {dB-6, dB-4, dB-2, dB0},</w:t>
      </w:r>
    </w:p>
    <w:p w14:paraId="26981DDC" w14:textId="77777777" w:rsidR="00204D84" w:rsidRDefault="00204D84" w:rsidP="00204D84">
      <w:pPr>
        <w:pStyle w:val="PL"/>
      </w:pPr>
      <w:r>
        <w:t xml:space="preserve">                sf-High                         </w:t>
      </w:r>
      <w:r>
        <w:rPr>
          <w:color w:val="993366"/>
        </w:rPr>
        <w:t>ENUMERATED</w:t>
      </w:r>
      <w:r>
        <w:t xml:space="preserve"> {dB-6, dB-4, dB-2, dB0}</w:t>
      </w:r>
    </w:p>
    <w:p w14:paraId="34BE3B38" w14:textId="77777777" w:rsidR="00204D84" w:rsidRDefault="00204D84" w:rsidP="00204D84">
      <w:pPr>
        <w:pStyle w:val="PL"/>
      </w:pPr>
      <w:r>
        <w:t xml:space="preserve">            }</w:t>
      </w:r>
    </w:p>
    <w:p w14:paraId="00F292F6" w14:textId="77777777" w:rsidR="00204D84" w:rsidRDefault="00204D84" w:rsidP="00204D84">
      <w:pPr>
        <w:pStyle w:val="PL"/>
        <w:rPr>
          <w:color w:val="808080"/>
        </w:rPr>
      </w:pPr>
      <w:r>
        <w:t xml:space="preserve">        }                                                                                   </w:t>
      </w:r>
      <w:r>
        <w:rPr>
          <w:color w:val="993366"/>
        </w:rPr>
        <w:t>OPTIONAL</w:t>
      </w:r>
      <w:r>
        <w:t xml:space="preserve">,       </w:t>
      </w:r>
      <w:r>
        <w:rPr>
          <w:color w:val="808080"/>
        </w:rPr>
        <w:t>-- Need R</w:t>
      </w:r>
    </w:p>
    <w:p w14:paraId="74FCA302" w14:textId="61D2FC66" w:rsidR="00204D84" w:rsidRDefault="00204D84" w:rsidP="00B71F2B">
      <w:pPr>
        <w:pStyle w:val="PL"/>
        <w:ind w:firstLine="390"/>
      </w:pPr>
      <w:r>
        <w:t>...</w:t>
      </w:r>
    </w:p>
    <w:p w14:paraId="098CB2A0"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w:t>
      </w:r>
    </w:p>
    <w:p w14:paraId="75AD67C8"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relaxedMeasurement-r16              SEQUENCE {</w:t>
      </w:r>
    </w:p>
    <w:p w14:paraId="187364AF"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lowMobilityEvalutation-r16          SEQUENCE {</w:t>
      </w:r>
    </w:p>
    <w:p w14:paraId="1DEA5F53"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s-SearchDeltaP-r16                  ENUMERATED {</w:t>
      </w:r>
    </w:p>
    <w:p w14:paraId="4357AD26"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dB3, dB6, dB9, dB12, dB15, </w:t>
      </w:r>
    </w:p>
    <w:p w14:paraId="159A54E9"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spare3, spare2, spare1}                 OPTIONAL,       -- Need S</w:t>
      </w:r>
    </w:p>
    <w:p w14:paraId="5CB83AC5"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t-SearchDeltaP-r16                  ENUMERATED {</w:t>
      </w:r>
    </w:p>
    <w:p w14:paraId="22B38663"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s5, s10, s20, s30, s60, s120, s180,</w:t>
      </w:r>
    </w:p>
    <w:p w14:paraId="5C37503E"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s240, s300, spare7, spare6, spare5,</w:t>
      </w:r>
    </w:p>
    <w:p w14:paraId="510E30EA"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spare4, spare3, spare2, spare1}         OPTIONAL        -- Need S</w:t>
      </w:r>
    </w:p>
    <w:p w14:paraId="28776B68"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                                                                                   OPTIONAL,       -- Cond OptMandatory</w:t>
      </w:r>
    </w:p>
    <w:p w14:paraId="08604BED"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cellEdgeEvalutation-r16             SEQUENCE {</w:t>
      </w:r>
    </w:p>
    <w:p w14:paraId="714D8016"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s-SearchThresholdP-r16              ReselectionThreshold                        OPTIONAL,       -- Need R</w:t>
      </w:r>
    </w:p>
    <w:p w14:paraId="4537C6A6"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s-SearchThresholdQ-r16              ReselectionThresholdQ                       OPTIONAL        -- Need R</w:t>
      </w:r>
    </w:p>
    <w:p w14:paraId="07CCB57C"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                                                                                   OPTIONAL,       -- Cond OptMandatory</w:t>
      </w:r>
    </w:p>
    <w:p w14:paraId="535B0E18"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relaxedMeasCondition-r16            ENUMERATED {</w:t>
      </w:r>
    </w:p>
    <w:p w14:paraId="67388376"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lowMobilityOrNotAtCellEdge,</w:t>
      </w:r>
    </w:p>
    <w:p w14:paraId="7E183069"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lowMobilityAndNotAtCellEdge}                OPTIONAL,       -- Cond MultRelaxCriteria</w:t>
      </w:r>
    </w:p>
    <w:p w14:paraId="01063797"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highPriorityMeasRelax-r16           ENUMERATED {true}                               OPTIONAL        -- Need R</w:t>
      </w:r>
    </w:p>
    <w:p w14:paraId="668F50AE"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                                                                                       OPTIONAL        -- Need R</w:t>
      </w:r>
    </w:p>
    <w:p w14:paraId="2316FF3A" w14:textId="77777777" w:rsidR="00B71F2B" w:rsidRPr="00B71F2B" w:rsidRDefault="00B71F2B" w:rsidP="00B71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1F2B">
        <w:rPr>
          <w:rFonts w:ascii="Courier New" w:hAnsi="Courier New"/>
          <w:noProof/>
          <w:sz w:val="16"/>
          <w:lang w:eastAsia="en-GB"/>
        </w:rPr>
        <w:t xml:space="preserve">    ]]</w:t>
      </w:r>
    </w:p>
    <w:p w14:paraId="1B06740C" w14:textId="77777777" w:rsidR="00204D84" w:rsidRDefault="00204D84" w:rsidP="00204D84">
      <w:pPr>
        <w:pStyle w:val="PL"/>
      </w:pPr>
      <w:r>
        <w:t xml:space="preserve">    },</w:t>
      </w:r>
    </w:p>
    <w:p w14:paraId="619EBA29" w14:textId="77777777" w:rsidR="00204D84" w:rsidRDefault="00204D84" w:rsidP="00204D84">
      <w:pPr>
        <w:pStyle w:val="PL"/>
      </w:pPr>
      <w:r>
        <w:t xml:space="preserve">    cellReselectionServingFreqInfo      </w:t>
      </w:r>
      <w:r>
        <w:rPr>
          <w:color w:val="993366"/>
        </w:rPr>
        <w:t>SEQUENCE</w:t>
      </w:r>
      <w:r>
        <w:t xml:space="preserve"> {</w:t>
      </w:r>
    </w:p>
    <w:p w14:paraId="2158B3E1" w14:textId="77777777" w:rsidR="00204D84" w:rsidRDefault="00204D84" w:rsidP="00204D84">
      <w:pPr>
        <w:pStyle w:val="PL"/>
        <w:rPr>
          <w:color w:val="808080"/>
        </w:rPr>
      </w:pPr>
      <w:r>
        <w:t xml:space="preserve">        s-NonIntraSearchP                   ReselectionThreshold                            </w:t>
      </w:r>
      <w:r>
        <w:rPr>
          <w:color w:val="993366"/>
        </w:rPr>
        <w:t>OPTIONAL</w:t>
      </w:r>
      <w:r>
        <w:t xml:space="preserve">,       </w:t>
      </w:r>
      <w:r>
        <w:rPr>
          <w:color w:val="808080"/>
        </w:rPr>
        <w:t>-- Need S</w:t>
      </w:r>
    </w:p>
    <w:p w14:paraId="62F97150" w14:textId="77777777" w:rsidR="00204D84" w:rsidRDefault="00204D84" w:rsidP="00204D84">
      <w:pPr>
        <w:pStyle w:val="PL"/>
        <w:rPr>
          <w:color w:val="808080"/>
        </w:rPr>
      </w:pPr>
      <w:r>
        <w:t xml:space="preserve">        s-NonIntraSearchQ                   ReselectionThresholdQ                           </w:t>
      </w:r>
      <w:r>
        <w:rPr>
          <w:color w:val="993366"/>
        </w:rPr>
        <w:t>OPTIONAL</w:t>
      </w:r>
      <w:r>
        <w:t xml:space="preserve">,       </w:t>
      </w:r>
      <w:r>
        <w:rPr>
          <w:color w:val="808080"/>
        </w:rPr>
        <w:t>-- Need S</w:t>
      </w:r>
    </w:p>
    <w:p w14:paraId="167CFB35" w14:textId="77777777" w:rsidR="00204D84" w:rsidRDefault="00204D84" w:rsidP="00204D84">
      <w:pPr>
        <w:pStyle w:val="PL"/>
      </w:pPr>
      <w:r>
        <w:t xml:space="preserve">        threshServingLowP                   ReselectionThreshold,</w:t>
      </w:r>
    </w:p>
    <w:p w14:paraId="53BDDE5E" w14:textId="77777777" w:rsidR="00204D84" w:rsidRDefault="00204D84" w:rsidP="00204D84">
      <w:pPr>
        <w:pStyle w:val="PL"/>
        <w:rPr>
          <w:color w:val="808080"/>
        </w:rPr>
      </w:pPr>
      <w:r>
        <w:t xml:space="preserve">        threshServingLowQ                   ReselectionThresholdQ                           </w:t>
      </w:r>
      <w:r>
        <w:rPr>
          <w:color w:val="993366"/>
        </w:rPr>
        <w:t>OPTIONAL</w:t>
      </w:r>
      <w:r>
        <w:t xml:space="preserve">,       </w:t>
      </w:r>
      <w:r>
        <w:rPr>
          <w:color w:val="808080"/>
        </w:rPr>
        <w:t>-- Need R</w:t>
      </w:r>
    </w:p>
    <w:p w14:paraId="3608AC3E" w14:textId="77777777" w:rsidR="00204D84" w:rsidRDefault="00204D84" w:rsidP="00204D84">
      <w:pPr>
        <w:pStyle w:val="PL"/>
      </w:pPr>
      <w:r>
        <w:t xml:space="preserve">        cellReselectionPriority             CellReselectionPriority,</w:t>
      </w:r>
    </w:p>
    <w:p w14:paraId="05C4962D" w14:textId="77777777" w:rsidR="00204D84" w:rsidRDefault="00204D84" w:rsidP="00204D84">
      <w:pPr>
        <w:pStyle w:val="PL"/>
        <w:rPr>
          <w:color w:val="808080"/>
        </w:rPr>
      </w:pPr>
      <w:r>
        <w:t xml:space="preserve">        cellReselectionSubPriority          CellReselectionSubPriority                      </w:t>
      </w:r>
      <w:r>
        <w:rPr>
          <w:color w:val="993366"/>
        </w:rPr>
        <w:t>OPTIONAL</w:t>
      </w:r>
      <w:r>
        <w:t xml:space="preserve">,       </w:t>
      </w:r>
      <w:r>
        <w:rPr>
          <w:color w:val="808080"/>
        </w:rPr>
        <w:t>-- Need R</w:t>
      </w:r>
    </w:p>
    <w:p w14:paraId="02ECE5FA" w14:textId="415E5BCD" w:rsidR="00204D84" w:rsidRDefault="00204D84" w:rsidP="00204D84">
      <w:pPr>
        <w:pStyle w:val="PL"/>
        <w:rPr>
          <w:ins w:id="32" w:author="作者"/>
        </w:rPr>
      </w:pPr>
      <w:r>
        <w:t xml:space="preserve">        ...</w:t>
      </w:r>
      <w:ins w:id="33" w:author="作者">
        <w:r>
          <w:t>,</w:t>
        </w:r>
      </w:ins>
    </w:p>
    <w:p w14:paraId="2DA1B336" w14:textId="77777777" w:rsidR="00B71F2B" w:rsidRDefault="00204D84" w:rsidP="00204D84">
      <w:pPr>
        <w:pStyle w:val="PL"/>
        <w:rPr>
          <w:ins w:id="34" w:author="作者"/>
        </w:rPr>
      </w:pPr>
      <w:ins w:id="35" w:author="作者">
        <w:r w:rsidRPr="0096519C">
          <w:t xml:space="preserve">    </w:t>
        </w:r>
        <w:r>
          <w:tab/>
        </w:r>
        <w:r w:rsidR="00B71F2B">
          <w:t>[[</w:t>
        </w:r>
      </w:ins>
    </w:p>
    <w:p w14:paraId="553F4BDC" w14:textId="22364E70" w:rsidR="00204D84" w:rsidRPr="0096519C" w:rsidRDefault="00B71F2B" w:rsidP="00204D84">
      <w:pPr>
        <w:pStyle w:val="PL"/>
        <w:rPr>
          <w:ins w:id="36" w:author="作者"/>
          <w:color w:val="808080"/>
        </w:rPr>
      </w:pPr>
      <w:ins w:id="37" w:author="作者">
        <w:r>
          <w:tab/>
        </w:r>
        <w:r>
          <w:tab/>
        </w:r>
        <w:r w:rsidR="00204D84">
          <w:t>altC</w:t>
        </w:r>
        <w:r w:rsidR="00204D84" w:rsidRPr="0096519C">
          <w:t>ellReselectionPriority</w:t>
        </w:r>
        <w:r w:rsidR="006D2719">
          <w:t>-r16</w:t>
        </w:r>
        <w:r w:rsidR="00204D84" w:rsidRPr="0096519C">
          <w:t xml:space="preserve">          CellReselectionPriority                     </w:t>
        </w:r>
        <w:r w:rsidR="00204D84" w:rsidRPr="0096519C">
          <w:rPr>
            <w:color w:val="993366"/>
          </w:rPr>
          <w:t>OPTIONAL</w:t>
        </w:r>
        <w:r w:rsidR="00204D84" w:rsidRPr="0096519C">
          <w:t>,</w:t>
        </w:r>
        <w:r w:rsidR="00204D84">
          <w:tab/>
        </w:r>
        <w:r>
          <w:tab/>
        </w:r>
        <w:r>
          <w:tab/>
        </w:r>
        <w:r>
          <w:tab/>
        </w:r>
        <w:r w:rsidR="00204D84" w:rsidRPr="0096519C">
          <w:rPr>
            <w:color w:val="808080"/>
          </w:rPr>
          <w:t>-- Need R</w:t>
        </w:r>
      </w:ins>
    </w:p>
    <w:p w14:paraId="784E1EEC" w14:textId="337BFC65" w:rsidR="00204D84" w:rsidRDefault="00204D84" w:rsidP="00204D84">
      <w:pPr>
        <w:pStyle w:val="PL"/>
        <w:rPr>
          <w:ins w:id="38" w:author="作者"/>
          <w:color w:val="808080"/>
        </w:rPr>
      </w:pPr>
      <w:ins w:id="39" w:author="作者">
        <w:r w:rsidRPr="0096519C">
          <w:t xml:space="preserve">    </w:t>
        </w:r>
        <w:r>
          <w:tab/>
          <w:t>altC</w:t>
        </w:r>
        <w:r w:rsidRPr="0096519C">
          <w:t>ellReselectionSubPriority</w:t>
        </w:r>
        <w:r w:rsidR="006D2719">
          <w:t>-r16</w:t>
        </w:r>
        <w:r w:rsidRPr="0096519C">
          <w:t xml:space="preserve">       CellReselectionSubPriority                  </w:t>
        </w:r>
        <w:r w:rsidRPr="0096519C">
          <w:rPr>
            <w:color w:val="993366"/>
          </w:rPr>
          <w:t>OPTIONAL</w:t>
        </w:r>
        <w:r>
          <w:rPr>
            <w:color w:val="993366"/>
          </w:rPr>
          <w:tab/>
        </w:r>
        <w:r>
          <w:rPr>
            <w:color w:val="993366"/>
          </w:rPr>
          <w:tab/>
        </w:r>
        <w:r w:rsidR="00B71F2B">
          <w:rPr>
            <w:color w:val="993366"/>
          </w:rPr>
          <w:tab/>
        </w:r>
        <w:r w:rsidR="00B71F2B">
          <w:rPr>
            <w:color w:val="993366"/>
          </w:rPr>
          <w:tab/>
        </w:r>
        <w:r w:rsidRPr="0096519C">
          <w:rPr>
            <w:color w:val="808080"/>
          </w:rPr>
          <w:t>-- Need R</w:t>
        </w:r>
      </w:ins>
    </w:p>
    <w:p w14:paraId="201C4C10" w14:textId="0601FBB1" w:rsidR="00B71F2B" w:rsidRPr="0096519C" w:rsidRDefault="00B71F2B" w:rsidP="00204D84">
      <w:pPr>
        <w:pStyle w:val="PL"/>
      </w:pPr>
      <w:ins w:id="40" w:author="作者">
        <w:r>
          <w:rPr>
            <w:color w:val="808080"/>
          </w:rPr>
          <w:tab/>
        </w:r>
        <w:r>
          <w:rPr>
            <w:color w:val="808080"/>
          </w:rPr>
          <w:tab/>
          <w:t>]]</w:t>
        </w:r>
      </w:ins>
    </w:p>
    <w:p w14:paraId="6895DDC3" w14:textId="77777777" w:rsidR="00204D84" w:rsidRDefault="00204D84" w:rsidP="00204D84">
      <w:pPr>
        <w:pStyle w:val="PL"/>
      </w:pPr>
      <w:r>
        <w:t xml:space="preserve">    },</w:t>
      </w:r>
    </w:p>
    <w:p w14:paraId="586969D7" w14:textId="77777777" w:rsidR="00204D84" w:rsidRDefault="00204D84" w:rsidP="00204D84">
      <w:pPr>
        <w:pStyle w:val="PL"/>
      </w:pPr>
      <w:r>
        <w:lastRenderedPageBreak/>
        <w:t xml:space="preserve">    intraFreqCellReselectionInfo        </w:t>
      </w:r>
      <w:r>
        <w:rPr>
          <w:color w:val="993366"/>
        </w:rPr>
        <w:t>SEQUENCE</w:t>
      </w:r>
      <w:r>
        <w:t xml:space="preserve"> {</w:t>
      </w:r>
    </w:p>
    <w:p w14:paraId="5F0E3B70" w14:textId="77777777" w:rsidR="00204D84" w:rsidRDefault="00204D84" w:rsidP="00204D84">
      <w:pPr>
        <w:pStyle w:val="PL"/>
      </w:pPr>
      <w:r>
        <w:t xml:space="preserve">        q-RxLevMin                          Q-RxLevMin,</w:t>
      </w:r>
    </w:p>
    <w:p w14:paraId="400B2BD4" w14:textId="77777777" w:rsidR="00204D84" w:rsidRDefault="00204D84" w:rsidP="00204D84">
      <w:pPr>
        <w:pStyle w:val="PL"/>
        <w:rPr>
          <w:color w:val="808080"/>
        </w:rPr>
      </w:pPr>
      <w:r>
        <w:t xml:space="preserve">        q-RxLevMinSUL                       Q-RxLevMin                                      </w:t>
      </w:r>
      <w:r>
        <w:rPr>
          <w:color w:val="993366"/>
        </w:rPr>
        <w:t>OPTIONAL</w:t>
      </w:r>
      <w:r>
        <w:t xml:space="preserve">,       </w:t>
      </w:r>
      <w:r>
        <w:rPr>
          <w:color w:val="808080"/>
        </w:rPr>
        <w:t>-- Need R</w:t>
      </w:r>
    </w:p>
    <w:p w14:paraId="079D2C53" w14:textId="77777777" w:rsidR="00204D84" w:rsidRDefault="00204D84" w:rsidP="00204D84">
      <w:pPr>
        <w:pStyle w:val="PL"/>
        <w:rPr>
          <w:color w:val="808080"/>
        </w:rPr>
      </w:pPr>
      <w:r>
        <w:t xml:space="preserve">        q-QualMin                           Q-QualMin                                       </w:t>
      </w:r>
      <w:r>
        <w:rPr>
          <w:color w:val="993366"/>
        </w:rPr>
        <w:t>OPTIONAL</w:t>
      </w:r>
      <w:r>
        <w:t xml:space="preserve">,       </w:t>
      </w:r>
      <w:r>
        <w:rPr>
          <w:color w:val="808080"/>
        </w:rPr>
        <w:t>-- Need S</w:t>
      </w:r>
    </w:p>
    <w:p w14:paraId="33BA2A7E" w14:textId="77777777" w:rsidR="00204D84" w:rsidRDefault="00204D84" w:rsidP="00204D84">
      <w:pPr>
        <w:pStyle w:val="PL"/>
      </w:pPr>
      <w:r>
        <w:t xml:space="preserve">        s-IntraSearchP                      ReselectionThreshold,</w:t>
      </w:r>
    </w:p>
    <w:p w14:paraId="07FD0269" w14:textId="77777777" w:rsidR="00204D84" w:rsidRDefault="00204D84" w:rsidP="00204D84">
      <w:pPr>
        <w:pStyle w:val="PL"/>
        <w:rPr>
          <w:color w:val="808080"/>
        </w:rPr>
      </w:pPr>
      <w:r>
        <w:t xml:space="preserve">        s-IntraSearchQ                      ReselectionThresholdQ                           </w:t>
      </w:r>
      <w:r>
        <w:rPr>
          <w:color w:val="993366"/>
        </w:rPr>
        <w:t>OPTIONAL</w:t>
      </w:r>
      <w:r>
        <w:t xml:space="preserve">,       </w:t>
      </w:r>
      <w:r>
        <w:rPr>
          <w:color w:val="808080"/>
        </w:rPr>
        <w:t>-- Need S</w:t>
      </w:r>
    </w:p>
    <w:p w14:paraId="1052396F" w14:textId="77777777" w:rsidR="00204D84" w:rsidRDefault="00204D84" w:rsidP="00204D84">
      <w:pPr>
        <w:pStyle w:val="PL"/>
      </w:pPr>
      <w:r>
        <w:t xml:space="preserve">        t-ReselectionNR                     T-Reselection,</w:t>
      </w:r>
    </w:p>
    <w:p w14:paraId="3D720F25" w14:textId="77777777" w:rsidR="00204D84" w:rsidRDefault="00204D84" w:rsidP="00204D84">
      <w:pPr>
        <w:pStyle w:val="PL"/>
        <w:rPr>
          <w:color w:val="808080"/>
        </w:rPr>
      </w:pPr>
      <w:r>
        <w:t xml:space="preserve">        frequencyBandList                   MultiFrequencyBandListNR-SIB                    </w:t>
      </w:r>
      <w:r>
        <w:rPr>
          <w:color w:val="993366"/>
        </w:rPr>
        <w:t>OPTIONAL</w:t>
      </w:r>
      <w:r>
        <w:t xml:space="preserve">,       </w:t>
      </w:r>
      <w:r>
        <w:rPr>
          <w:color w:val="808080"/>
        </w:rPr>
        <w:t>-- Need S</w:t>
      </w:r>
    </w:p>
    <w:p w14:paraId="5BBBE4A4" w14:textId="77777777" w:rsidR="00204D84" w:rsidRDefault="00204D84" w:rsidP="00204D84">
      <w:pPr>
        <w:pStyle w:val="PL"/>
        <w:rPr>
          <w:color w:val="808080"/>
        </w:rPr>
      </w:pPr>
      <w:r>
        <w:t xml:space="preserve">        frequencyBandListSUL                MultiFrequencyBandListNR-SIB                    </w:t>
      </w:r>
      <w:r>
        <w:rPr>
          <w:color w:val="993366"/>
        </w:rPr>
        <w:t>OPTIONAL</w:t>
      </w:r>
      <w:r>
        <w:t xml:space="preserve">,       </w:t>
      </w:r>
      <w:r>
        <w:rPr>
          <w:color w:val="808080"/>
        </w:rPr>
        <w:t>-- Need R</w:t>
      </w:r>
    </w:p>
    <w:p w14:paraId="523F5E7D" w14:textId="77777777" w:rsidR="00204D84" w:rsidRDefault="00204D84" w:rsidP="00204D84">
      <w:pPr>
        <w:pStyle w:val="PL"/>
        <w:rPr>
          <w:color w:val="808080"/>
        </w:rPr>
      </w:pPr>
      <w:r>
        <w:t xml:space="preserve">        p-Max                               P-Max                                           </w:t>
      </w:r>
      <w:r>
        <w:rPr>
          <w:color w:val="993366"/>
        </w:rPr>
        <w:t>OPTIONAL</w:t>
      </w:r>
      <w:r>
        <w:t xml:space="preserve">,       </w:t>
      </w:r>
      <w:r>
        <w:rPr>
          <w:color w:val="808080"/>
        </w:rPr>
        <w:t>-- Need S</w:t>
      </w:r>
    </w:p>
    <w:p w14:paraId="6418C55D" w14:textId="77777777" w:rsidR="00204D84" w:rsidRDefault="00204D84" w:rsidP="00204D84">
      <w:pPr>
        <w:pStyle w:val="PL"/>
        <w:rPr>
          <w:color w:val="808080"/>
        </w:rPr>
      </w:pPr>
      <w:r>
        <w:t xml:space="preserve">        smtc                                SSB-MTC                                         </w:t>
      </w:r>
      <w:r>
        <w:rPr>
          <w:color w:val="993366"/>
        </w:rPr>
        <w:t>OPTIONAL</w:t>
      </w:r>
      <w:r>
        <w:t xml:space="preserve">,       </w:t>
      </w:r>
      <w:r>
        <w:rPr>
          <w:color w:val="808080"/>
        </w:rPr>
        <w:t>-- Need S</w:t>
      </w:r>
    </w:p>
    <w:p w14:paraId="25586677" w14:textId="77777777" w:rsidR="00204D84" w:rsidRDefault="00204D84" w:rsidP="00204D84">
      <w:pPr>
        <w:pStyle w:val="PL"/>
        <w:rPr>
          <w:color w:val="808080"/>
        </w:rPr>
      </w:pPr>
      <w:r>
        <w:t xml:space="preserve">        ss-RSSI-Measurement                 SS-RSSI-Measurement                             </w:t>
      </w:r>
      <w:r>
        <w:rPr>
          <w:color w:val="993366"/>
        </w:rPr>
        <w:t>OPTIONAL</w:t>
      </w:r>
      <w:r>
        <w:t xml:space="preserve">,       </w:t>
      </w:r>
      <w:r>
        <w:rPr>
          <w:color w:val="808080"/>
        </w:rPr>
        <w:t>-- Need R</w:t>
      </w:r>
    </w:p>
    <w:p w14:paraId="4B5FA95D" w14:textId="77777777" w:rsidR="00204D84" w:rsidRDefault="00204D84" w:rsidP="00204D84">
      <w:pPr>
        <w:pStyle w:val="PL"/>
        <w:rPr>
          <w:color w:val="808080"/>
        </w:rPr>
      </w:pPr>
      <w:r>
        <w:t xml:space="preserve">        ssb-ToMeasure                       SSB-ToMeasure                                   </w:t>
      </w:r>
      <w:r>
        <w:rPr>
          <w:color w:val="993366"/>
        </w:rPr>
        <w:t>OPTIONAL</w:t>
      </w:r>
      <w:r>
        <w:t xml:space="preserve">,       </w:t>
      </w:r>
      <w:r>
        <w:rPr>
          <w:color w:val="808080"/>
        </w:rPr>
        <w:t>-- Need S</w:t>
      </w:r>
    </w:p>
    <w:p w14:paraId="2FF12F3A" w14:textId="77777777" w:rsidR="00204D84" w:rsidRDefault="00204D84" w:rsidP="00204D84">
      <w:pPr>
        <w:pStyle w:val="PL"/>
      </w:pPr>
      <w:r>
        <w:t xml:space="preserve">        deriveSSB-IndexFromCell             </w:t>
      </w:r>
      <w:r>
        <w:rPr>
          <w:color w:val="993366"/>
        </w:rPr>
        <w:t>BOOLEAN</w:t>
      </w:r>
      <w:r>
        <w:t>,</w:t>
      </w:r>
    </w:p>
    <w:p w14:paraId="52AD80C3" w14:textId="77777777" w:rsidR="00204D84" w:rsidRDefault="00204D84" w:rsidP="00204D84">
      <w:pPr>
        <w:pStyle w:val="PL"/>
      </w:pPr>
      <w:r>
        <w:t xml:space="preserve">        ...,</w:t>
      </w:r>
    </w:p>
    <w:p w14:paraId="6531979F" w14:textId="77777777" w:rsidR="00204D84" w:rsidRDefault="00204D84" w:rsidP="00204D84">
      <w:pPr>
        <w:pStyle w:val="PL"/>
      </w:pPr>
      <w:r>
        <w:t xml:space="preserve">        [[</w:t>
      </w:r>
    </w:p>
    <w:p w14:paraId="3A92A659" w14:textId="77777777" w:rsidR="00204D84" w:rsidRDefault="00204D84" w:rsidP="00204D84">
      <w:pPr>
        <w:pStyle w:val="PL"/>
        <w:rPr>
          <w:color w:val="808080"/>
        </w:rPr>
      </w:pPr>
      <w:r>
        <w:t xml:space="preserve">        t-ReselectionNR-SF                  SpeedStateScaleFactors                          </w:t>
      </w:r>
      <w:r>
        <w:rPr>
          <w:color w:val="993366"/>
        </w:rPr>
        <w:t>OPTIONAL</w:t>
      </w:r>
      <w:r>
        <w:t xml:space="preserve">        </w:t>
      </w:r>
      <w:r>
        <w:rPr>
          <w:color w:val="808080"/>
        </w:rPr>
        <w:t>-- Need N</w:t>
      </w:r>
    </w:p>
    <w:p w14:paraId="425DC551" w14:textId="7CD6EEE2" w:rsidR="004D440D" w:rsidRPr="004D440D" w:rsidRDefault="00204D84" w:rsidP="004D440D">
      <w:pPr>
        <w:pStyle w:val="PL"/>
      </w:pPr>
      <w:r>
        <w:t xml:space="preserve">        ]]</w:t>
      </w:r>
      <w:r w:rsidR="004D440D" w:rsidRPr="004D440D">
        <w:t xml:space="preserve"> ,</w:t>
      </w:r>
    </w:p>
    <w:p w14:paraId="22677E4F" w14:textId="77777777" w:rsidR="004D440D" w:rsidRPr="004D440D" w:rsidRDefault="004D440D" w:rsidP="004D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440D">
        <w:rPr>
          <w:rFonts w:ascii="Courier New" w:hAnsi="Courier New"/>
          <w:noProof/>
          <w:sz w:val="16"/>
          <w:lang w:eastAsia="en-GB"/>
        </w:rPr>
        <w:t xml:space="preserve">        [[</w:t>
      </w:r>
    </w:p>
    <w:p w14:paraId="776553EB" w14:textId="77777777" w:rsidR="004D440D" w:rsidRPr="004D440D" w:rsidRDefault="004D440D" w:rsidP="004D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440D">
        <w:rPr>
          <w:rFonts w:ascii="Courier New" w:hAnsi="Courier New"/>
          <w:noProof/>
          <w:sz w:val="16"/>
          <w:lang w:eastAsia="en-GB"/>
        </w:rPr>
        <w:t xml:space="preserve">        smtc2-LP-r16                        SSB-MTC2-LP-r16                                 OPTIONAL,        -- Need R</w:t>
      </w:r>
    </w:p>
    <w:p w14:paraId="0551598F" w14:textId="77777777" w:rsidR="004D440D" w:rsidRPr="004D440D" w:rsidRDefault="004D440D" w:rsidP="004D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440D">
        <w:rPr>
          <w:rFonts w:ascii="Courier New" w:hAnsi="Courier New"/>
          <w:noProof/>
          <w:sz w:val="16"/>
          <w:lang w:eastAsia="en-GB"/>
        </w:rPr>
        <w:t xml:space="preserve">        </w:t>
      </w:r>
      <w:bookmarkStart w:id="41" w:name="_Hlk31126074"/>
      <w:r w:rsidRPr="004D440D">
        <w:rPr>
          <w:rFonts w:ascii="Courier New" w:hAnsi="Courier New"/>
          <w:noProof/>
          <w:sz w:val="16"/>
          <w:lang w:eastAsia="en-GB"/>
        </w:rPr>
        <w:t>ssb-PositionQCL-</w:t>
      </w:r>
      <w:bookmarkEnd w:id="41"/>
      <w:r w:rsidRPr="004D440D">
        <w:rPr>
          <w:rFonts w:ascii="Courier New" w:hAnsi="Courier New"/>
          <w:noProof/>
          <w:sz w:val="16"/>
          <w:lang w:eastAsia="en-GB"/>
        </w:rPr>
        <w:t>Common-r16          SSB-PositionQCL-Relationship-r16                OPTIONAL         -- Need R</w:t>
      </w:r>
    </w:p>
    <w:p w14:paraId="1CE567BE" w14:textId="77777777" w:rsidR="004D440D" w:rsidRPr="004D440D" w:rsidRDefault="004D440D" w:rsidP="004D4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440D">
        <w:rPr>
          <w:rFonts w:ascii="Courier New" w:hAnsi="Courier New"/>
          <w:noProof/>
          <w:sz w:val="16"/>
          <w:lang w:eastAsia="en-GB"/>
        </w:rPr>
        <w:t xml:space="preserve">        ]]</w:t>
      </w:r>
    </w:p>
    <w:p w14:paraId="71D3B661" w14:textId="77777777" w:rsidR="00204D84" w:rsidRDefault="00204D84" w:rsidP="00204D84">
      <w:pPr>
        <w:pStyle w:val="PL"/>
      </w:pPr>
      <w:r>
        <w:t xml:space="preserve">    },</w:t>
      </w:r>
    </w:p>
    <w:p w14:paraId="6208971B" w14:textId="77777777" w:rsidR="00204D84" w:rsidRDefault="00204D84" w:rsidP="00204D84">
      <w:pPr>
        <w:pStyle w:val="PL"/>
      </w:pPr>
      <w:r>
        <w:t xml:space="preserve">    ...</w:t>
      </w:r>
    </w:p>
    <w:p w14:paraId="7E99C7FD" w14:textId="77777777" w:rsidR="00204D84" w:rsidRDefault="00204D84" w:rsidP="00204D84">
      <w:pPr>
        <w:pStyle w:val="PL"/>
      </w:pPr>
      <w:r>
        <w:t>}</w:t>
      </w:r>
    </w:p>
    <w:p w14:paraId="6C9A254D" w14:textId="77777777" w:rsidR="00204D84" w:rsidRDefault="00204D84" w:rsidP="00204D84">
      <w:pPr>
        <w:pStyle w:val="PL"/>
      </w:pPr>
    </w:p>
    <w:p w14:paraId="7095E67E" w14:textId="77777777" w:rsidR="00204D84" w:rsidRDefault="00204D84" w:rsidP="00204D84">
      <w:pPr>
        <w:pStyle w:val="PL"/>
      </w:pPr>
      <w:r>
        <w:t>RangeToBestCell    ::= Q-OffsetRange</w:t>
      </w:r>
    </w:p>
    <w:p w14:paraId="41B862CA" w14:textId="77777777" w:rsidR="00204D84" w:rsidRDefault="00204D84" w:rsidP="00204D84">
      <w:pPr>
        <w:pStyle w:val="PL"/>
      </w:pPr>
    </w:p>
    <w:p w14:paraId="59B2B254" w14:textId="77777777" w:rsidR="00204D84" w:rsidRDefault="00204D84" w:rsidP="00204D84">
      <w:pPr>
        <w:pStyle w:val="PL"/>
        <w:rPr>
          <w:color w:val="808080"/>
        </w:rPr>
      </w:pPr>
      <w:r>
        <w:rPr>
          <w:color w:val="808080"/>
        </w:rPr>
        <w:t>-- TAG-SIB2-STOP</w:t>
      </w:r>
    </w:p>
    <w:p w14:paraId="37701D47" w14:textId="77777777" w:rsidR="00204D84" w:rsidRDefault="00204D84" w:rsidP="00204D84">
      <w:pPr>
        <w:pStyle w:val="PL"/>
        <w:rPr>
          <w:color w:val="808080"/>
        </w:rPr>
      </w:pPr>
      <w:r>
        <w:rPr>
          <w:color w:val="808080"/>
        </w:rPr>
        <w:t>-- ASN1STOP</w:t>
      </w:r>
    </w:p>
    <w:p w14:paraId="632001AF" w14:textId="76F40E6B" w:rsidR="00204D84" w:rsidRDefault="00204D84" w:rsidP="00204D84">
      <w:pPr>
        <w:rPr>
          <w:rFonts w:eastAsiaTheme="minorEastAsia"/>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D440D" w:rsidRPr="004D440D" w14:paraId="5F5D4946" w14:textId="77777777" w:rsidTr="004D440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1E2AD0" w14:textId="77777777" w:rsidR="004D440D" w:rsidRPr="004D440D" w:rsidRDefault="004D440D" w:rsidP="004D440D">
            <w:pPr>
              <w:keepNext/>
              <w:keepLines/>
              <w:spacing w:after="0"/>
              <w:jc w:val="center"/>
              <w:rPr>
                <w:rFonts w:ascii="Arial" w:hAnsi="Arial"/>
                <w:b/>
                <w:sz w:val="18"/>
                <w:lang w:eastAsia="en-GB"/>
              </w:rPr>
            </w:pPr>
            <w:r w:rsidRPr="004D440D">
              <w:rPr>
                <w:rFonts w:ascii="Arial" w:hAnsi="Arial"/>
                <w:b/>
                <w:i/>
                <w:noProof/>
                <w:sz w:val="18"/>
                <w:lang w:eastAsia="en-GB"/>
              </w:rPr>
              <w:lastRenderedPageBreak/>
              <w:t>SIB2</w:t>
            </w:r>
            <w:r w:rsidRPr="004D440D">
              <w:rPr>
                <w:rFonts w:ascii="Arial" w:hAnsi="Arial"/>
                <w:b/>
                <w:iCs/>
                <w:noProof/>
                <w:sz w:val="18"/>
                <w:lang w:eastAsia="en-GB"/>
              </w:rPr>
              <w:t xml:space="preserve"> field descriptions</w:t>
            </w:r>
          </w:p>
        </w:tc>
      </w:tr>
      <w:tr w:rsidR="004D440D" w:rsidRPr="004D440D" w14:paraId="1320EDAF"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D0E8DC"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absThreshSS-BlocksConsolidation</w:t>
            </w:r>
          </w:p>
          <w:p w14:paraId="2181FF04" w14:textId="77777777" w:rsidR="004D440D" w:rsidRPr="004D440D" w:rsidRDefault="004D440D" w:rsidP="004D440D">
            <w:pPr>
              <w:keepNext/>
              <w:keepLines/>
              <w:spacing w:after="0"/>
              <w:rPr>
                <w:rFonts w:ascii="Arial" w:hAnsi="Arial"/>
                <w:sz w:val="18"/>
                <w:lang w:eastAsia="en-GB"/>
              </w:rPr>
            </w:pPr>
            <w:r w:rsidRPr="004D440D">
              <w:rPr>
                <w:rFonts w:ascii="Arial" w:hAnsi="Arial"/>
                <w:sz w:val="18"/>
                <w:lang w:eastAsia="en-GB"/>
              </w:rPr>
              <w:t>Threshold for consolidation of L1 measurements per RS index. If the field is absent, the UE uses the measurement quantity as specified in TS 38.304 [20].</w:t>
            </w:r>
          </w:p>
        </w:tc>
      </w:tr>
      <w:tr w:rsidR="004D440D" w:rsidRPr="0096519C" w14:paraId="7A249CB8" w14:textId="77777777" w:rsidTr="004D440D">
        <w:trPr>
          <w:cantSplit/>
          <w:ins w:id="42" w:author="作者"/>
        </w:trPr>
        <w:tc>
          <w:tcPr>
            <w:tcW w:w="14175" w:type="dxa"/>
            <w:tcBorders>
              <w:top w:val="single" w:sz="4" w:space="0" w:color="808080"/>
              <w:left w:val="single" w:sz="4" w:space="0" w:color="808080"/>
              <w:bottom w:val="single" w:sz="4" w:space="0" w:color="808080"/>
              <w:right w:val="single" w:sz="4" w:space="0" w:color="808080"/>
            </w:tcBorders>
          </w:tcPr>
          <w:p w14:paraId="5BB67C54" w14:textId="77777777" w:rsidR="004D440D" w:rsidRPr="0096519C" w:rsidRDefault="004D440D" w:rsidP="004D440D">
            <w:pPr>
              <w:pStyle w:val="TAL"/>
              <w:rPr>
                <w:ins w:id="43" w:author="作者"/>
                <w:b/>
                <w:bCs/>
                <w:i/>
                <w:noProof/>
                <w:lang w:val="en-GB" w:eastAsia="en-GB"/>
              </w:rPr>
            </w:pPr>
            <w:ins w:id="44" w:author="作者">
              <w:r w:rsidRPr="00A825F4">
                <w:rPr>
                  <w:b/>
                  <w:bCs/>
                  <w:i/>
                  <w:noProof/>
                  <w:lang w:val="en-GB" w:eastAsia="en-GB"/>
                </w:rPr>
                <w:t>altCellReselectionPriority</w:t>
              </w:r>
              <w:r>
                <w:rPr>
                  <w:b/>
                  <w:bCs/>
                  <w:i/>
                  <w:noProof/>
                  <w:lang w:val="en-GB" w:eastAsia="en-GB"/>
                </w:rPr>
                <w:t xml:space="preserve">, </w:t>
              </w:r>
              <w:r w:rsidRPr="002D62EC">
                <w:rPr>
                  <w:b/>
                  <w:bCs/>
                  <w:i/>
                  <w:noProof/>
                  <w:lang w:val="en-GB" w:eastAsia="en-GB"/>
                </w:rPr>
                <w:t>altCellReselectionSubPriority</w:t>
              </w:r>
            </w:ins>
          </w:p>
          <w:p w14:paraId="02CC7EAE" w14:textId="77777777" w:rsidR="004D440D" w:rsidRPr="0096519C" w:rsidRDefault="004D440D" w:rsidP="004D440D">
            <w:pPr>
              <w:pStyle w:val="TAL"/>
              <w:rPr>
                <w:ins w:id="45" w:author="作者"/>
                <w:b/>
                <w:bCs/>
                <w:i/>
                <w:iCs/>
                <w:lang w:val="en-GB"/>
              </w:rPr>
            </w:pPr>
            <w:ins w:id="46" w:author="作者">
              <w:r>
                <w:rPr>
                  <w:lang w:val="en-GB" w:eastAsia="en-GB"/>
                </w:rPr>
                <w:t xml:space="preserve">Cell reselection priorities (and sub-priorities) to be used by the UEs for which the </w:t>
              </w:r>
              <w:proofErr w:type="spellStart"/>
              <w:r w:rsidRPr="00BE78E1">
                <w:rPr>
                  <w:i/>
                </w:rPr>
                <w:t>altFreqPriorities</w:t>
              </w:r>
              <w:proofErr w:type="spellEnd"/>
              <w:r>
                <w:rPr>
                  <w:lang w:val="en-GB" w:eastAsia="en-GB"/>
                </w:rPr>
                <w:t xml:space="preserve"> is set to </w:t>
              </w:r>
              <w:r w:rsidRPr="00BE78E1">
                <w:rPr>
                  <w:i/>
                  <w:lang w:val="en-GB" w:eastAsia="en-GB"/>
                </w:rPr>
                <w:t>true</w:t>
              </w:r>
              <w:r>
                <w:rPr>
                  <w:lang w:val="en-GB" w:eastAsia="en-GB"/>
                </w:rPr>
                <w:t xml:space="preserve"> in the </w:t>
              </w:r>
              <w:proofErr w:type="spellStart"/>
              <w:r w:rsidRPr="00BE78E1">
                <w:rPr>
                  <w:i/>
                  <w:lang w:val="en-GB" w:eastAsia="en-GB"/>
                </w:rPr>
                <w:t>RRCRelease</w:t>
              </w:r>
              <w:proofErr w:type="spellEnd"/>
              <w:r>
                <w:rPr>
                  <w:lang w:val="en-GB" w:eastAsia="en-GB"/>
                </w:rPr>
                <w:t xml:space="preserve"> message</w:t>
              </w:r>
              <w:r w:rsidRPr="0096519C">
                <w:rPr>
                  <w:lang w:val="en-GB" w:eastAsia="en-GB"/>
                </w:rPr>
                <w:t>.</w:t>
              </w:r>
            </w:ins>
          </w:p>
        </w:tc>
      </w:tr>
      <w:tr w:rsidR="004D440D" w:rsidRPr="004D440D" w14:paraId="777C753D"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4B1303"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cellEdgeEvalutation</w:t>
            </w:r>
          </w:p>
          <w:p w14:paraId="68253C05" w14:textId="77777777" w:rsidR="004D440D" w:rsidRPr="004D440D" w:rsidRDefault="004D440D" w:rsidP="004D440D">
            <w:pPr>
              <w:keepNext/>
              <w:keepLines/>
              <w:spacing w:after="0"/>
              <w:rPr>
                <w:rFonts w:ascii="Arial" w:hAnsi="Arial"/>
                <w:sz w:val="18"/>
                <w:lang w:eastAsia="en-GB"/>
              </w:rPr>
            </w:pPr>
            <w:r w:rsidRPr="004D440D">
              <w:rPr>
                <w:rFonts w:ascii="Arial" w:hAnsi="Arial"/>
                <w:bCs/>
                <w:sz w:val="18"/>
                <w:lang w:eastAsia="zh-CN"/>
              </w:rPr>
              <w:t xml:space="preserve">Indicates the criteria for a UE to detect that it is not at cell edge, in order to relax measurement requirements for cell reselection </w:t>
            </w:r>
            <w:r w:rsidRPr="004D440D">
              <w:rPr>
                <w:rFonts w:ascii="Arial" w:hAnsi="Arial"/>
                <w:sz w:val="18"/>
                <w:szCs w:val="22"/>
              </w:rPr>
              <w:t>(see TS 38.304 [20], clause 5.2.4.X.2)</w:t>
            </w:r>
            <w:r w:rsidRPr="004D440D">
              <w:rPr>
                <w:rFonts w:ascii="Arial" w:hAnsi="Arial"/>
                <w:bCs/>
                <w:sz w:val="18"/>
                <w:lang w:eastAsia="zh-CN"/>
              </w:rPr>
              <w:t>.</w:t>
            </w:r>
          </w:p>
        </w:tc>
      </w:tr>
      <w:tr w:rsidR="004D440D" w:rsidRPr="004D440D" w14:paraId="328561E0"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AA94CD"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cellReselectionInfoCommon</w:t>
            </w:r>
          </w:p>
          <w:p w14:paraId="371B6F30" w14:textId="77777777" w:rsidR="004D440D" w:rsidRPr="004D440D" w:rsidRDefault="004D440D" w:rsidP="004D440D">
            <w:pPr>
              <w:keepNext/>
              <w:keepLines/>
              <w:spacing w:after="0"/>
              <w:rPr>
                <w:rFonts w:ascii="Arial" w:hAnsi="Arial"/>
                <w:sz w:val="18"/>
                <w:lang w:eastAsia="en-GB"/>
              </w:rPr>
            </w:pPr>
            <w:r w:rsidRPr="004D440D">
              <w:rPr>
                <w:rFonts w:ascii="Arial" w:hAnsi="Arial"/>
                <w:sz w:val="18"/>
                <w:lang w:eastAsia="en-GB"/>
              </w:rPr>
              <w:t>Cell re-selection information common for intra-frequency, inter-frequency and/ or inter-RAT cell re-selection.</w:t>
            </w:r>
          </w:p>
        </w:tc>
      </w:tr>
      <w:tr w:rsidR="004D440D" w:rsidRPr="004D440D" w14:paraId="2B4394B9"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089542"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cellReselectionServingFreqInfo</w:t>
            </w:r>
          </w:p>
          <w:p w14:paraId="5E52D85F" w14:textId="77777777" w:rsidR="004D440D" w:rsidRPr="004D440D" w:rsidRDefault="004D440D" w:rsidP="004D440D">
            <w:pPr>
              <w:keepNext/>
              <w:keepLines/>
              <w:spacing w:after="0"/>
              <w:rPr>
                <w:rFonts w:ascii="Arial" w:hAnsi="Arial"/>
                <w:sz w:val="18"/>
                <w:lang w:eastAsia="en-GB"/>
              </w:rPr>
            </w:pPr>
            <w:r w:rsidRPr="004D440D">
              <w:rPr>
                <w:rFonts w:ascii="Arial" w:hAnsi="Arial"/>
                <w:sz w:val="18"/>
                <w:lang w:eastAsia="en-GB"/>
              </w:rPr>
              <w:t>Information common for non-intra-frequency cell re-selection i.e. cell re-selection to inter-frequency and inter-RAT cells.</w:t>
            </w:r>
          </w:p>
        </w:tc>
      </w:tr>
      <w:tr w:rsidR="004D440D" w:rsidRPr="004D440D" w14:paraId="1A39F499"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AD3960" w14:textId="77777777" w:rsidR="004D440D" w:rsidRPr="004D440D" w:rsidRDefault="004D440D" w:rsidP="004D440D">
            <w:pPr>
              <w:keepNext/>
              <w:keepLines/>
              <w:spacing w:after="0"/>
              <w:rPr>
                <w:rFonts w:ascii="Arial" w:hAnsi="Arial"/>
                <w:b/>
                <w:bCs/>
                <w:i/>
                <w:iCs/>
                <w:sz w:val="18"/>
              </w:rPr>
            </w:pPr>
            <w:proofErr w:type="spellStart"/>
            <w:r w:rsidRPr="004D440D">
              <w:rPr>
                <w:rFonts w:ascii="Arial" w:hAnsi="Arial"/>
                <w:b/>
                <w:bCs/>
                <w:i/>
                <w:iCs/>
                <w:sz w:val="18"/>
              </w:rPr>
              <w:t>deriveSSB-IndexFromCell</w:t>
            </w:r>
            <w:proofErr w:type="spellEnd"/>
          </w:p>
          <w:p w14:paraId="427EEC3F"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sz w:val="18"/>
                <w:szCs w:val="22"/>
              </w:rPr>
              <w:t xml:space="preserve">This field indicates whether the UE can utilize serving cell timing to derive the index of SS block transmitted by neighbour cell. </w:t>
            </w:r>
            <w:r w:rsidRPr="004D440D">
              <w:rPr>
                <w:rFonts w:ascii="Arial" w:hAnsi="Arial"/>
                <w:sz w:val="18"/>
              </w:rPr>
              <w:t xml:space="preserve">If this field is set to </w:t>
            </w:r>
            <w:r w:rsidRPr="004D440D">
              <w:rPr>
                <w:rFonts w:ascii="Arial" w:hAnsi="Arial"/>
                <w:i/>
                <w:sz w:val="18"/>
              </w:rPr>
              <w:t>true</w:t>
            </w:r>
            <w:r w:rsidRPr="004D440D">
              <w:rPr>
                <w:rFonts w:ascii="Arial" w:hAnsi="Arial"/>
                <w:sz w:val="18"/>
              </w:rPr>
              <w:t>, the UE assumes SFN and frame boundary alignment across cells on the serving frequency as specified in TS 38.133 [14].</w:t>
            </w:r>
          </w:p>
        </w:tc>
      </w:tr>
      <w:tr w:rsidR="004D440D" w:rsidRPr="004D440D" w14:paraId="53BADC2A"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tcPr>
          <w:p w14:paraId="3C693E8A"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frequencyBandList</w:t>
            </w:r>
          </w:p>
          <w:p w14:paraId="2C910D60" w14:textId="77777777" w:rsidR="004D440D" w:rsidRPr="004D440D" w:rsidRDefault="004D440D" w:rsidP="004D440D">
            <w:pPr>
              <w:keepNext/>
              <w:keepLines/>
              <w:spacing w:after="0"/>
              <w:rPr>
                <w:rFonts w:ascii="Arial" w:hAnsi="Arial"/>
                <w:bCs/>
                <w:noProof/>
                <w:sz w:val="18"/>
                <w:lang w:eastAsia="en-GB"/>
              </w:rPr>
            </w:pPr>
            <w:r w:rsidRPr="004D440D">
              <w:rPr>
                <w:rFonts w:ascii="Arial" w:hAnsi="Arial"/>
                <w:bCs/>
                <w:noProof/>
                <w:sz w:val="18"/>
                <w:lang w:eastAsia="en-GB"/>
              </w:rPr>
              <w:t>Indicates the list of frequency bands for which the NR cell reselection parameters apply. The UE behaviour in case the field is absent is described in subclause 5.2.2.4.3.</w:t>
            </w:r>
          </w:p>
        </w:tc>
      </w:tr>
      <w:tr w:rsidR="004D440D" w:rsidRPr="004D440D" w14:paraId="3DF92B08"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tcPr>
          <w:p w14:paraId="429D0B41"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highPriorityMeasRelax</w:t>
            </w:r>
          </w:p>
          <w:p w14:paraId="1DC587D8"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Cs/>
                <w:noProof/>
                <w:sz w:val="18"/>
                <w:lang w:eastAsia="en-GB"/>
              </w:rPr>
              <w:t xml:space="preserve">Indicates whether measurements can be relaxed on high priority frequencies </w:t>
            </w:r>
            <w:r w:rsidRPr="004D440D">
              <w:rPr>
                <w:rFonts w:ascii="Arial" w:hAnsi="Arial"/>
                <w:sz w:val="18"/>
                <w:szCs w:val="22"/>
              </w:rPr>
              <w:t>(see TS 38.304 [20], clause 5.2.4.X.0)</w:t>
            </w:r>
            <w:r w:rsidRPr="004D440D">
              <w:rPr>
                <w:rFonts w:ascii="Arial" w:hAnsi="Arial"/>
                <w:bCs/>
                <w:noProof/>
                <w:sz w:val="18"/>
                <w:lang w:eastAsia="en-GB"/>
              </w:rPr>
              <w:t xml:space="preserve">. </w:t>
            </w:r>
            <w:r w:rsidRPr="004D440D">
              <w:rPr>
                <w:rFonts w:ascii="Arial" w:hAnsi="Arial"/>
                <w:sz w:val="18"/>
                <w:lang w:eastAsia="en-GB"/>
              </w:rPr>
              <w:t xml:space="preserve">If the field is absent, the UE shall not </w:t>
            </w:r>
            <w:r w:rsidRPr="004D440D">
              <w:rPr>
                <w:rFonts w:ascii="Arial" w:hAnsi="Arial"/>
                <w:bCs/>
                <w:noProof/>
                <w:sz w:val="18"/>
                <w:lang w:eastAsia="en-GB"/>
              </w:rPr>
              <w:t>relax measurements on high priority frequencies</w:t>
            </w:r>
          </w:p>
        </w:tc>
      </w:tr>
      <w:tr w:rsidR="004D440D" w:rsidRPr="004D440D" w14:paraId="4A28C272"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F4A946"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intraFreqCellReselectionInfo</w:t>
            </w:r>
          </w:p>
          <w:p w14:paraId="370EB454" w14:textId="77777777" w:rsidR="004D440D" w:rsidRPr="004D440D" w:rsidRDefault="004D440D" w:rsidP="004D440D">
            <w:pPr>
              <w:keepNext/>
              <w:keepLines/>
              <w:spacing w:after="0"/>
              <w:rPr>
                <w:rFonts w:ascii="Arial" w:hAnsi="Arial"/>
                <w:sz w:val="18"/>
                <w:lang w:eastAsia="en-GB"/>
              </w:rPr>
            </w:pPr>
            <w:r w:rsidRPr="004D440D">
              <w:rPr>
                <w:rFonts w:ascii="Arial" w:hAnsi="Arial"/>
                <w:sz w:val="18"/>
                <w:lang w:eastAsia="en-GB"/>
              </w:rPr>
              <w:t>Cell re-selection information common for intra-frequency cells.</w:t>
            </w:r>
          </w:p>
        </w:tc>
      </w:tr>
      <w:tr w:rsidR="004D440D" w:rsidRPr="004D440D" w14:paraId="65A298EA"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B877A4"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lowMobilityEvalutation</w:t>
            </w:r>
          </w:p>
          <w:p w14:paraId="77D29B74" w14:textId="77777777" w:rsidR="004D440D" w:rsidRPr="004D440D" w:rsidRDefault="004D440D" w:rsidP="004D440D">
            <w:pPr>
              <w:keepNext/>
              <w:keepLines/>
              <w:spacing w:after="0"/>
              <w:rPr>
                <w:rFonts w:ascii="Arial" w:hAnsi="Arial"/>
                <w:sz w:val="18"/>
                <w:lang w:eastAsia="en-GB"/>
              </w:rPr>
            </w:pPr>
            <w:r w:rsidRPr="004D440D">
              <w:rPr>
                <w:rFonts w:ascii="Arial" w:hAnsi="Arial"/>
                <w:bCs/>
                <w:sz w:val="18"/>
                <w:lang w:eastAsia="zh-CN"/>
              </w:rPr>
              <w:t xml:space="preserve">Indicates the criteria for a UE to detect low mobility, in order to relax measurement requirements for cell reselection </w:t>
            </w:r>
            <w:r w:rsidRPr="004D440D">
              <w:rPr>
                <w:rFonts w:ascii="Arial" w:hAnsi="Arial"/>
                <w:sz w:val="18"/>
                <w:szCs w:val="22"/>
              </w:rPr>
              <w:t>(see TS 38.304 [20], clause 5.2.4.X.1)</w:t>
            </w:r>
            <w:r w:rsidRPr="004D440D">
              <w:rPr>
                <w:rFonts w:ascii="Arial" w:hAnsi="Arial"/>
                <w:bCs/>
                <w:sz w:val="18"/>
                <w:lang w:eastAsia="zh-CN"/>
              </w:rPr>
              <w:t>.</w:t>
            </w:r>
          </w:p>
        </w:tc>
      </w:tr>
      <w:tr w:rsidR="004D440D" w:rsidRPr="004D440D" w14:paraId="7387BA1B"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D138E1"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nrofSS-BlocksToAverage</w:t>
            </w:r>
          </w:p>
          <w:p w14:paraId="5A7FCA7B" w14:textId="77777777" w:rsidR="004D440D" w:rsidRPr="004D440D" w:rsidRDefault="004D440D" w:rsidP="004D440D">
            <w:pPr>
              <w:keepNext/>
              <w:keepLines/>
              <w:spacing w:after="0"/>
              <w:rPr>
                <w:rFonts w:ascii="Arial" w:hAnsi="Arial"/>
                <w:sz w:val="18"/>
                <w:lang w:eastAsia="en-GB"/>
              </w:rPr>
            </w:pPr>
            <w:r w:rsidRPr="004D440D">
              <w:rPr>
                <w:rFonts w:ascii="Arial" w:hAnsi="Arial"/>
                <w:sz w:val="18"/>
                <w:lang w:eastAsia="en-GB"/>
              </w:rPr>
              <w:t>Number of SS blocks to average for cell measurement derivation. If the field is absent the UE uses the measurement quantity as specified in TS 38.304 [20].</w:t>
            </w:r>
          </w:p>
        </w:tc>
      </w:tr>
      <w:tr w:rsidR="004D440D" w:rsidRPr="004D440D" w14:paraId="17852A23"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FB8D74"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p-Max</w:t>
            </w:r>
          </w:p>
          <w:p w14:paraId="256E677F" w14:textId="77777777" w:rsidR="004D440D" w:rsidRPr="004D440D" w:rsidRDefault="004D440D" w:rsidP="004D440D">
            <w:pPr>
              <w:keepNext/>
              <w:keepLines/>
              <w:spacing w:after="0"/>
              <w:rPr>
                <w:rFonts w:ascii="Arial" w:hAnsi="Arial"/>
                <w:iCs/>
                <w:sz w:val="18"/>
                <w:lang w:eastAsia="en-GB"/>
              </w:rPr>
            </w:pPr>
            <w:r w:rsidRPr="004D440D">
              <w:rPr>
                <w:rFonts w:ascii="Arial" w:hAnsi="Arial"/>
                <w:iCs/>
                <w:sz w:val="18"/>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4D440D">
              <w:rPr>
                <w:rFonts w:ascii="Arial" w:hAnsi="Arial"/>
                <w:i/>
                <w:iCs/>
                <w:sz w:val="18"/>
                <w:lang w:eastAsia="en-GB"/>
              </w:rPr>
              <w:t>p-Max</w:t>
            </w:r>
            <w:r w:rsidRPr="004D440D">
              <w:rPr>
                <w:rFonts w:ascii="Arial" w:hAnsi="Arial"/>
                <w:iCs/>
                <w:sz w:val="18"/>
                <w:lang w:eastAsia="en-GB"/>
              </w:rPr>
              <w:t xml:space="preserve"> is present on a carrier frequency in FR2, the UE shall ignore the field and applies the maximum power according to TS 38.101-2 [39]. </w:t>
            </w:r>
          </w:p>
        </w:tc>
      </w:tr>
      <w:tr w:rsidR="004D440D" w:rsidRPr="004D440D" w14:paraId="1C5B5E33"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AE40A0"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q-Hyst</w:t>
            </w:r>
          </w:p>
          <w:p w14:paraId="39F23801" w14:textId="77777777" w:rsidR="004D440D" w:rsidRPr="004D440D" w:rsidRDefault="004D440D" w:rsidP="004D440D">
            <w:pPr>
              <w:keepNext/>
              <w:keepLines/>
              <w:spacing w:after="0"/>
              <w:rPr>
                <w:rFonts w:ascii="Arial" w:hAnsi="Arial"/>
                <w:sz w:val="18"/>
                <w:lang w:eastAsia="en-GB"/>
              </w:rPr>
            </w:pPr>
            <w:r w:rsidRPr="004D440D">
              <w:rPr>
                <w:rFonts w:ascii="Arial" w:hAnsi="Arial"/>
                <w:sz w:val="18"/>
                <w:lang w:eastAsia="en-GB"/>
              </w:rPr>
              <w:t>Parameter "</w:t>
            </w:r>
            <w:proofErr w:type="spellStart"/>
            <w:r w:rsidRPr="004D440D">
              <w:rPr>
                <w:rFonts w:ascii="Arial" w:hAnsi="Arial"/>
                <w:i/>
                <w:noProof/>
                <w:sz w:val="18"/>
                <w:lang w:eastAsia="en-GB"/>
              </w:rPr>
              <w:t>Q</w:t>
            </w:r>
            <w:r w:rsidRPr="004D440D">
              <w:rPr>
                <w:rFonts w:ascii="Arial" w:hAnsi="Arial"/>
                <w:i/>
                <w:noProof/>
                <w:sz w:val="18"/>
                <w:vertAlign w:val="subscript"/>
                <w:lang w:eastAsia="en-GB"/>
              </w:rPr>
              <w:t>hyst</w:t>
            </w:r>
            <w:proofErr w:type="spellEnd"/>
            <w:r w:rsidRPr="004D440D">
              <w:rPr>
                <w:rFonts w:ascii="Arial" w:hAnsi="Arial"/>
                <w:sz w:val="18"/>
                <w:lang w:eastAsia="en-GB"/>
              </w:rPr>
              <w:t xml:space="preserve">" in TS 38.304 [20], Value in </w:t>
            </w:r>
            <w:proofErr w:type="spellStart"/>
            <w:r w:rsidRPr="004D440D">
              <w:rPr>
                <w:rFonts w:ascii="Arial" w:hAnsi="Arial"/>
                <w:sz w:val="18"/>
                <w:lang w:eastAsia="en-GB"/>
              </w:rPr>
              <w:t>dB.</w:t>
            </w:r>
            <w:proofErr w:type="spellEnd"/>
            <w:r w:rsidRPr="004D440D">
              <w:rPr>
                <w:rFonts w:ascii="Arial" w:hAnsi="Arial"/>
                <w:sz w:val="18"/>
                <w:lang w:eastAsia="en-GB"/>
              </w:rPr>
              <w:t xml:space="preserve"> Value </w:t>
            </w:r>
            <w:r w:rsidRPr="004D440D">
              <w:rPr>
                <w:rFonts w:ascii="Arial" w:hAnsi="Arial"/>
                <w:i/>
                <w:sz w:val="18"/>
              </w:rPr>
              <w:t>dB1</w:t>
            </w:r>
            <w:r w:rsidRPr="004D440D">
              <w:rPr>
                <w:rFonts w:ascii="Arial" w:hAnsi="Arial"/>
                <w:sz w:val="18"/>
                <w:lang w:eastAsia="en-GB"/>
              </w:rPr>
              <w:t xml:space="preserve"> corresponds to 1 dB, </w:t>
            </w:r>
            <w:r w:rsidRPr="004D440D">
              <w:rPr>
                <w:rFonts w:ascii="Arial" w:hAnsi="Arial"/>
                <w:i/>
                <w:sz w:val="18"/>
              </w:rPr>
              <w:t>dB2</w:t>
            </w:r>
            <w:r w:rsidRPr="004D440D">
              <w:rPr>
                <w:rFonts w:ascii="Arial" w:hAnsi="Arial"/>
                <w:sz w:val="18"/>
                <w:lang w:eastAsia="en-GB"/>
              </w:rPr>
              <w:t xml:space="preserve"> corresponds to 2 dB and so on.</w:t>
            </w:r>
          </w:p>
        </w:tc>
      </w:tr>
      <w:tr w:rsidR="004D440D" w:rsidRPr="004D440D" w14:paraId="6B93A4E9"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398A37"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q-HystSF</w:t>
            </w:r>
          </w:p>
          <w:p w14:paraId="527848F4" w14:textId="77777777" w:rsidR="004D440D" w:rsidRPr="004D440D" w:rsidRDefault="004D440D" w:rsidP="004D440D">
            <w:pPr>
              <w:keepNext/>
              <w:keepLines/>
              <w:spacing w:after="0"/>
              <w:rPr>
                <w:rFonts w:ascii="Arial" w:hAnsi="Arial"/>
                <w:bCs/>
                <w:noProof/>
                <w:sz w:val="18"/>
                <w:lang w:eastAsia="en-GB"/>
              </w:rPr>
            </w:pPr>
            <w:r w:rsidRPr="004D440D">
              <w:rPr>
                <w:rFonts w:ascii="Arial" w:hAnsi="Arial"/>
                <w:bCs/>
                <w:noProof/>
                <w:sz w:val="18"/>
                <w:lang w:eastAsia="en-GB"/>
              </w:rPr>
              <w:t xml:space="preserve">Parameter "Speed dependent ScalingFactor for Qhyst" in TS 38.304 [20]. The </w:t>
            </w:r>
            <w:r w:rsidRPr="004D440D">
              <w:rPr>
                <w:rFonts w:ascii="Arial" w:hAnsi="Arial"/>
                <w:i/>
                <w:sz w:val="18"/>
              </w:rPr>
              <w:t>sf-Medium</w:t>
            </w:r>
            <w:r w:rsidRPr="004D440D">
              <w:rPr>
                <w:rFonts w:ascii="Arial" w:hAnsi="Arial"/>
                <w:bCs/>
                <w:noProof/>
                <w:sz w:val="18"/>
                <w:lang w:eastAsia="en-GB"/>
              </w:rPr>
              <w:t xml:space="preserve"> and </w:t>
            </w:r>
            <w:r w:rsidRPr="004D440D">
              <w:rPr>
                <w:rFonts w:ascii="Arial" w:hAnsi="Arial"/>
                <w:i/>
                <w:sz w:val="18"/>
              </w:rPr>
              <w:t>sf-High</w:t>
            </w:r>
            <w:r w:rsidRPr="004D440D">
              <w:rPr>
                <w:rFonts w:ascii="Arial" w:hAnsi="Arial"/>
                <w:bCs/>
                <w:noProof/>
                <w:sz w:val="18"/>
                <w:lang w:eastAsia="en-GB"/>
              </w:rPr>
              <w:t xml:space="preserve"> concern the additional hysteresis to be applied, in Medium and High Mobility state respectively, to Qhyst as defined in TS 38.304 [20]. In dB. Value </w:t>
            </w:r>
            <w:r w:rsidRPr="004D440D">
              <w:rPr>
                <w:rFonts w:ascii="Arial" w:hAnsi="Arial"/>
                <w:i/>
                <w:sz w:val="18"/>
              </w:rPr>
              <w:t>dB-6</w:t>
            </w:r>
            <w:r w:rsidRPr="004D440D">
              <w:rPr>
                <w:rFonts w:ascii="Arial" w:hAnsi="Arial"/>
                <w:bCs/>
                <w:noProof/>
                <w:sz w:val="18"/>
                <w:lang w:eastAsia="en-GB"/>
              </w:rPr>
              <w:t xml:space="preserve"> corresponds to -6dB, </w:t>
            </w:r>
            <w:r w:rsidRPr="004D440D">
              <w:rPr>
                <w:rFonts w:ascii="Arial" w:hAnsi="Arial"/>
                <w:i/>
                <w:sz w:val="18"/>
              </w:rPr>
              <w:t>dB-4</w:t>
            </w:r>
            <w:r w:rsidRPr="004D440D">
              <w:rPr>
                <w:rFonts w:ascii="Arial" w:hAnsi="Arial"/>
                <w:bCs/>
                <w:noProof/>
                <w:sz w:val="18"/>
                <w:lang w:eastAsia="en-GB"/>
              </w:rPr>
              <w:t xml:space="preserve"> corresponds to -4dB and so on.</w:t>
            </w:r>
          </w:p>
        </w:tc>
      </w:tr>
      <w:tr w:rsidR="004D440D" w:rsidRPr="004D440D" w14:paraId="653541E2"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2A6A8B"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q-QualMin</w:t>
            </w:r>
          </w:p>
          <w:p w14:paraId="68461F8D"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sz w:val="18"/>
                <w:lang w:eastAsia="en-GB"/>
              </w:rPr>
              <w:t>Parameter "</w:t>
            </w:r>
            <w:proofErr w:type="spellStart"/>
            <w:r w:rsidRPr="004D440D">
              <w:rPr>
                <w:rFonts w:ascii="Arial" w:hAnsi="Arial"/>
                <w:sz w:val="18"/>
                <w:lang w:eastAsia="en-GB"/>
              </w:rPr>
              <w:t>Q</w:t>
            </w:r>
            <w:r w:rsidRPr="004D440D">
              <w:rPr>
                <w:rFonts w:ascii="Arial" w:hAnsi="Arial"/>
                <w:sz w:val="18"/>
                <w:vertAlign w:val="subscript"/>
                <w:lang w:eastAsia="en-GB"/>
              </w:rPr>
              <w:t>qualmin</w:t>
            </w:r>
            <w:proofErr w:type="spellEnd"/>
            <w:r w:rsidRPr="004D440D">
              <w:rPr>
                <w:rFonts w:ascii="Arial" w:hAnsi="Arial"/>
                <w:sz w:val="18"/>
                <w:lang w:eastAsia="en-GB"/>
              </w:rPr>
              <w:t xml:space="preserve">" in TS 38.304 [20], applicable for intra-frequency neighbour cells. If the field is absent, the UE applies the (default) value of negative infinity for </w:t>
            </w:r>
            <w:proofErr w:type="spellStart"/>
            <w:r w:rsidRPr="004D440D">
              <w:rPr>
                <w:rFonts w:ascii="Arial" w:hAnsi="Arial"/>
                <w:sz w:val="18"/>
                <w:lang w:eastAsia="en-GB"/>
              </w:rPr>
              <w:t>Q</w:t>
            </w:r>
            <w:r w:rsidRPr="004D440D">
              <w:rPr>
                <w:rFonts w:ascii="Arial" w:hAnsi="Arial"/>
                <w:sz w:val="18"/>
                <w:vertAlign w:val="subscript"/>
                <w:lang w:eastAsia="en-GB"/>
              </w:rPr>
              <w:t>qualmin</w:t>
            </w:r>
            <w:proofErr w:type="spellEnd"/>
            <w:r w:rsidRPr="004D440D">
              <w:rPr>
                <w:rFonts w:ascii="Arial" w:hAnsi="Arial"/>
                <w:sz w:val="18"/>
                <w:lang w:eastAsia="en-GB"/>
              </w:rPr>
              <w:t xml:space="preserve">.  </w:t>
            </w:r>
          </w:p>
        </w:tc>
      </w:tr>
      <w:tr w:rsidR="004D440D" w:rsidRPr="004D440D" w14:paraId="7817EC40" w14:textId="77777777" w:rsidTr="004D440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72D56E3"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q-RxLevMin</w:t>
            </w:r>
          </w:p>
          <w:p w14:paraId="316B2FDD"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sz w:val="18"/>
                <w:lang w:eastAsia="en-GB"/>
              </w:rPr>
              <w:t>Parameter "</w:t>
            </w:r>
            <w:proofErr w:type="spellStart"/>
            <w:r w:rsidRPr="004D440D">
              <w:rPr>
                <w:rFonts w:ascii="Arial" w:hAnsi="Arial"/>
                <w:sz w:val="18"/>
                <w:lang w:eastAsia="en-GB"/>
              </w:rPr>
              <w:t>Q</w:t>
            </w:r>
            <w:r w:rsidRPr="004D440D">
              <w:rPr>
                <w:rFonts w:ascii="Arial" w:hAnsi="Arial"/>
                <w:sz w:val="18"/>
                <w:vertAlign w:val="subscript"/>
                <w:lang w:eastAsia="en-GB"/>
              </w:rPr>
              <w:t>rxlevmin</w:t>
            </w:r>
            <w:proofErr w:type="spellEnd"/>
            <w:r w:rsidRPr="004D440D">
              <w:rPr>
                <w:rFonts w:ascii="Arial" w:hAnsi="Arial"/>
                <w:sz w:val="18"/>
                <w:lang w:eastAsia="en-GB"/>
              </w:rPr>
              <w:t>" in TS 38.304 [20], applicable for intra-frequency neighbour cells.</w:t>
            </w:r>
          </w:p>
        </w:tc>
      </w:tr>
      <w:tr w:rsidR="004D440D" w:rsidRPr="004D440D" w14:paraId="53EB1F6D" w14:textId="77777777" w:rsidTr="004D440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8CF5194"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q-RxLevMinSUL</w:t>
            </w:r>
          </w:p>
          <w:p w14:paraId="54797E32"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sz w:val="18"/>
                <w:lang w:eastAsia="en-GB"/>
              </w:rPr>
              <w:t>Parameter "</w:t>
            </w:r>
            <w:proofErr w:type="spellStart"/>
            <w:r w:rsidRPr="004D440D">
              <w:rPr>
                <w:rFonts w:ascii="Arial" w:hAnsi="Arial"/>
                <w:sz w:val="18"/>
                <w:lang w:eastAsia="en-GB"/>
              </w:rPr>
              <w:t>Q</w:t>
            </w:r>
            <w:r w:rsidRPr="004D440D">
              <w:rPr>
                <w:rFonts w:ascii="Arial" w:hAnsi="Arial"/>
                <w:sz w:val="18"/>
                <w:vertAlign w:val="subscript"/>
                <w:lang w:eastAsia="en-GB"/>
              </w:rPr>
              <w:t>rxlevmin</w:t>
            </w:r>
            <w:proofErr w:type="spellEnd"/>
            <w:r w:rsidRPr="004D440D">
              <w:rPr>
                <w:rFonts w:ascii="Arial" w:hAnsi="Arial"/>
                <w:sz w:val="18"/>
                <w:lang w:eastAsia="en-GB"/>
              </w:rPr>
              <w:t>" in TS 38.304 [20], applicable for intra-frequency neighbour cells.</w:t>
            </w:r>
          </w:p>
        </w:tc>
      </w:tr>
      <w:tr w:rsidR="004D440D" w:rsidRPr="004D440D" w14:paraId="2EB28D79"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217B93" w14:textId="77777777" w:rsidR="004D440D" w:rsidRPr="004D440D" w:rsidRDefault="004D440D" w:rsidP="004D440D">
            <w:pPr>
              <w:keepNext/>
              <w:keepLines/>
              <w:spacing w:after="0"/>
              <w:rPr>
                <w:rFonts w:ascii="Arial" w:hAnsi="Arial"/>
                <w:b/>
                <w:bCs/>
                <w:i/>
                <w:iCs/>
                <w:sz w:val="18"/>
              </w:rPr>
            </w:pPr>
            <w:proofErr w:type="spellStart"/>
            <w:r w:rsidRPr="004D440D">
              <w:rPr>
                <w:rFonts w:ascii="Arial" w:hAnsi="Arial"/>
                <w:b/>
                <w:bCs/>
                <w:i/>
                <w:iCs/>
                <w:sz w:val="18"/>
              </w:rPr>
              <w:t>rangeToBestCell</w:t>
            </w:r>
            <w:proofErr w:type="spellEnd"/>
          </w:p>
          <w:p w14:paraId="658EB494"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Cs/>
                <w:sz w:val="18"/>
                <w:lang w:eastAsia="zh-CN"/>
              </w:rPr>
              <w:t>Parameter "</w:t>
            </w:r>
            <w:proofErr w:type="spellStart"/>
            <w:r w:rsidRPr="004D440D">
              <w:rPr>
                <w:rFonts w:ascii="Arial" w:hAnsi="Arial"/>
                <w:sz w:val="18"/>
                <w:lang w:eastAsia="zh-CN"/>
              </w:rPr>
              <w:t>rangeToBestCell</w:t>
            </w:r>
            <w:proofErr w:type="spellEnd"/>
            <w:r w:rsidRPr="004D440D">
              <w:rPr>
                <w:rFonts w:ascii="Arial" w:hAnsi="Arial"/>
                <w:bCs/>
                <w:sz w:val="18"/>
                <w:lang w:eastAsia="zh-CN"/>
              </w:rPr>
              <w:t xml:space="preserve">" in </w:t>
            </w:r>
            <w:r w:rsidRPr="004D440D">
              <w:rPr>
                <w:rFonts w:ascii="Arial" w:hAnsi="Arial"/>
                <w:sz w:val="18"/>
                <w:lang w:eastAsia="zh-CN"/>
              </w:rPr>
              <w:t>TS 38.304 [20]</w:t>
            </w:r>
            <w:r w:rsidRPr="004D440D">
              <w:rPr>
                <w:rFonts w:ascii="Arial" w:hAnsi="Arial"/>
                <w:bCs/>
                <w:sz w:val="18"/>
                <w:lang w:eastAsia="zh-CN"/>
              </w:rPr>
              <w:t>. The network configures only non-negative (in dB) values.</w:t>
            </w:r>
          </w:p>
        </w:tc>
      </w:tr>
      <w:tr w:rsidR="004D440D" w:rsidRPr="004D440D" w14:paraId="6B390947"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tcPr>
          <w:p w14:paraId="12EA3087" w14:textId="77777777" w:rsidR="004D440D" w:rsidRPr="004D440D" w:rsidRDefault="004D440D" w:rsidP="004D440D">
            <w:pPr>
              <w:keepNext/>
              <w:keepLines/>
              <w:spacing w:after="0"/>
              <w:rPr>
                <w:rFonts w:ascii="Arial" w:hAnsi="Arial"/>
                <w:b/>
                <w:bCs/>
                <w:i/>
                <w:iCs/>
                <w:sz w:val="18"/>
              </w:rPr>
            </w:pPr>
            <w:proofErr w:type="spellStart"/>
            <w:r w:rsidRPr="004D440D">
              <w:rPr>
                <w:rFonts w:ascii="Arial" w:hAnsi="Arial"/>
                <w:b/>
                <w:bCs/>
                <w:i/>
                <w:iCs/>
                <w:sz w:val="18"/>
              </w:rPr>
              <w:t>relaxedMeasCondition</w:t>
            </w:r>
            <w:proofErr w:type="spellEnd"/>
          </w:p>
          <w:p w14:paraId="3D546F27" w14:textId="77777777" w:rsidR="004D440D" w:rsidRPr="004D440D" w:rsidRDefault="004D440D" w:rsidP="004D440D">
            <w:pPr>
              <w:keepNext/>
              <w:keepLines/>
              <w:spacing w:after="0"/>
              <w:rPr>
                <w:rFonts w:ascii="Arial" w:hAnsi="Arial"/>
                <w:b/>
                <w:bCs/>
                <w:i/>
                <w:iCs/>
                <w:sz w:val="18"/>
              </w:rPr>
            </w:pPr>
            <w:r w:rsidRPr="004D440D">
              <w:rPr>
                <w:rFonts w:ascii="Arial" w:hAnsi="Arial"/>
                <w:bCs/>
                <w:sz w:val="18"/>
                <w:lang w:eastAsia="zh-CN"/>
              </w:rPr>
              <w:t xml:space="preserve">When both </w:t>
            </w:r>
            <w:proofErr w:type="spellStart"/>
            <w:r w:rsidRPr="004D440D">
              <w:rPr>
                <w:rFonts w:ascii="Arial" w:hAnsi="Arial"/>
                <w:bCs/>
                <w:i/>
                <w:sz w:val="18"/>
                <w:lang w:eastAsia="zh-CN"/>
              </w:rPr>
              <w:t>lowMobilityEvalutation</w:t>
            </w:r>
            <w:proofErr w:type="spellEnd"/>
            <w:r w:rsidRPr="004D440D">
              <w:rPr>
                <w:rFonts w:ascii="Arial" w:hAnsi="Arial"/>
                <w:bCs/>
                <w:sz w:val="18"/>
                <w:lang w:eastAsia="zh-CN"/>
              </w:rPr>
              <w:t xml:space="preserve"> and </w:t>
            </w:r>
            <w:proofErr w:type="spellStart"/>
            <w:r w:rsidRPr="004D440D">
              <w:rPr>
                <w:rFonts w:ascii="Arial" w:hAnsi="Arial"/>
                <w:bCs/>
                <w:i/>
                <w:sz w:val="18"/>
                <w:lang w:eastAsia="zh-CN"/>
              </w:rPr>
              <w:t>cellEdgeEvalutation</w:t>
            </w:r>
            <w:proofErr w:type="spellEnd"/>
            <w:r w:rsidRPr="004D440D">
              <w:rPr>
                <w:rFonts w:ascii="Arial" w:hAnsi="Arial"/>
                <w:bCs/>
                <w:sz w:val="18"/>
                <w:lang w:eastAsia="zh-CN"/>
              </w:rPr>
              <w:t xml:space="preserve"> are present in </w:t>
            </w:r>
            <w:r w:rsidRPr="004D440D">
              <w:rPr>
                <w:rFonts w:ascii="Arial" w:hAnsi="Arial"/>
                <w:bCs/>
                <w:i/>
                <w:sz w:val="18"/>
                <w:lang w:eastAsia="zh-CN"/>
              </w:rPr>
              <w:t>SIB2</w:t>
            </w:r>
            <w:r w:rsidRPr="004D440D">
              <w:rPr>
                <w:rFonts w:ascii="Arial" w:hAnsi="Arial"/>
                <w:bCs/>
                <w:sz w:val="18"/>
                <w:lang w:eastAsia="zh-CN"/>
              </w:rPr>
              <w:t xml:space="preserve">, this parameter configures the condition for the UE to relax measurements </w:t>
            </w:r>
            <w:r w:rsidRPr="004D440D">
              <w:rPr>
                <w:rFonts w:ascii="Arial" w:hAnsi="Arial"/>
                <w:sz w:val="18"/>
                <w:szCs w:val="22"/>
              </w:rPr>
              <w:t>(see TS 38.304 [20], clause 5.2.4.X.0)</w:t>
            </w:r>
            <w:r w:rsidRPr="004D440D">
              <w:rPr>
                <w:rFonts w:ascii="Arial" w:hAnsi="Arial"/>
                <w:bCs/>
                <w:sz w:val="18"/>
                <w:lang w:eastAsia="zh-CN"/>
              </w:rPr>
              <w:t>.</w:t>
            </w:r>
          </w:p>
        </w:tc>
      </w:tr>
      <w:tr w:rsidR="004D440D" w:rsidRPr="004D440D" w14:paraId="6EDAA011"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tcPr>
          <w:p w14:paraId="0625C808" w14:textId="77777777" w:rsidR="004D440D" w:rsidRPr="004D440D" w:rsidRDefault="004D440D" w:rsidP="004D440D">
            <w:pPr>
              <w:keepNext/>
              <w:keepLines/>
              <w:spacing w:after="0"/>
              <w:rPr>
                <w:rFonts w:ascii="Arial" w:hAnsi="Arial"/>
                <w:b/>
                <w:bCs/>
                <w:i/>
                <w:iCs/>
                <w:sz w:val="18"/>
              </w:rPr>
            </w:pPr>
            <w:proofErr w:type="spellStart"/>
            <w:r w:rsidRPr="004D440D">
              <w:rPr>
                <w:rFonts w:ascii="Arial" w:hAnsi="Arial"/>
                <w:b/>
                <w:bCs/>
                <w:i/>
                <w:iCs/>
                <w:sz w:val="18"/>
              </w:rPr>
              <w:lastRenderedPageBreak/>
              <w:t>relaxedMeasurement</w:t>
            </w:r>
            <w:proofErr w:type="spellEnd"/>
          </w:p>
          <w:p w14:paraId="72778949" w14:textId="77777777" w:rsidR="004D440D" w:rsidRPr="004D440D" w:rsidRDefault="004D440D" w:rsidP="004D440D">
            <w:pPr>
              <w:keepNext/>
              <w:keepLines/>
              <w:spacing w:after="0"/>
              <w:rPr>
                <w:rFonts w:ascii="Arial" w:hAnsi="Arial"/>
                <w:b/>
                <w:bCs/>
                <w:i/>
                <w:iCs/>
                <w:sz w:val="18"/>
              </w:rPr>
            </w:pPr>
            <w:r w:rsidRPr="004D440D">
              <w:rPr>
                <w:rFonts w:ascii="Arial" w:hAnsi="Arial"/>
                <w:bCs/>
                <w:sz w:val="18"/>
                <w:lang w:eastAsia="zh-CN"/>
              </w:rPr>
              <w:t xml:space="preserve">Configuration to allow relaxation of RRM measurement requirements for cell reselection </w:t>
            </w:r>
            <w:r w:rsidRPr="004D440D">
              <w:rPr>
                <w:rFonts w:ascii="Arial" w:hAnsi="Arial"/>
                <w:sz w:val="18"/>
                <w:szCs w:val="22"/>
              </w:rPr>
              <w:t>(see TS 38.304 [20], clause 5.2.4.X)</w:t>
            </w:r>
            <w:r w:rsidRPr="004D440D">
              <w:rPr>
                <w:rFonts w:ascii="Arial" w:hAnsi="Arial"/>
                <w:bCs/>
                <w:sz w:val="18"/>
                <w:lang w:eastAsia="zh-CN"/>
              </w:rPr>
              <w:t>.</w:t>
            </w:r>
          </w:p>
        </w:tc>
      </w:tr>
      <w:tr w:rsidR="004D440D" w:rsidRPr="004D440D" w14:paraId="754F7943"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3B9167"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s-IntraSearchP</w:t>
            </w:r>
          </w:p>
          <w:p w14:paraId="0C46058C"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sz w:val="18"/>
                <w:lang w:eastAsia="en-GB"/>
              </w:rPr>
              <w:t>Parameter "</w:t>
            </w:r>
            <w:proofErr w:type="spellStart"/>
            <w:r w:rsidRPr="004D440D">
              <w:rPr>
                <w:rFonts w:ascii="Arial" w:hAnsi="Arial"/>
                <w:sz w:val="18"/>
                <w:lang w:eastAsia="en-GB"/>
              </w:rPr>
              <w:t>S</w:t>
            </w:r>
            <w:r w:rsidRPr="004D440D">
              <w:rPr>
                <w:rFonts w:ascii="Arial" w:hAnsi="Arial"/>
                <w:sz w:val="18"/>
                <w:vertAlign w:val="subscript"/>
                <w:lang w:eastAsia="en-GB"/>
              </w:rPr>
              <w:t>IntraSearchP</w:t>
            </w:r>
            <w:proofErr w:type="spellEnd"/>
            <w:r w:rsidRPr="004D440D">
              <w:rPr>
                <w:rFonts w:ascii="Arial" w:hAnsi="Arial"/>
                <w:sz w:val="18"/>
                <w:lang w:eastAsia="en-GB"/>
              </w:rPr>
              <w:t>" in TS 38.304 [20].</w:t>
            </w:r>
          </w:p>
        </w:tc>
      </w:tr>
      <w:tr w:rsidR="004D440D" w:rsidRPr="004D440D" w14:paraId="2CF567BA"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EC0265"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s-IntraSearchQ</w:t>
            </w:r>
          </w:p>
          <w:p w14:paraId="6D248453"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sz w:val="18"/>
                <w:lang w:eastAsia="en-GB"/>
              </w:rPr>
              <w:t>Parameter "S</w:t>
            </w:r>
            <w:r w:rsidRPr="004D440D">
              <w:rPr>
                <w:rFonts w:ascii="Arial" w:hAnsi="Arial"/>
                <w:sz w:val="18"/>
                <w:vertAlign w:val="subscript"/>
                <w:lang w:eastAsia="en-GB"/>
              </w:rPr>
              <w:t>IntraSearchQ</w:t>
            </w:r>
            <w:r w:rsidRPr="004D440D">
              <w:rPr>
                <w:rFonts w:ascii="Arial" w:hAnsi="Arial"/>
                <w:sz w:val="18"/>
                <w:lang w:eastAsia="en-GB"/>
              </w:rPr>
              <w:t xml:space="preserve">2 in TS 38.304 [20]. </w:t>
            </w:r>
            <w:r w:rsidRPr="004D440D">
              <w:rPr>
                <w:rFonts w:ascii="Arial" w:hAnsi="Arial"/>
                <w:iCs/>
                <w:noProof/>
                <w:sz w:val="18"/>
                <w:lang w:eastAsia="en-GB"/>
              </w:rPr>
              <w:t xml:space="preserve">If the </w:t>
            </w:r>
            <w:r w:rsidRPr="004D440D">
              <w:rPr>
                <w:rFonts w:ascii="Arial" w:hAnsi="Arial"/>
                <w:sz w:val="18"/>
                <w:lang w:eastAsia="en-GB"/>
              </w:rPr>
              <w:t>field</w:t>
            </w:r>
            <w:r w:rsidRPr="004D440D">
              <w:rPr>
                <w:rFonts w:ascii="Arial" w:hAnsi="Arial"/>
                <w:iCs/>
                <w:noProof/>
                <w:sz w:val="18"/>
                <w:lang w:eastAsia="en-GB"/>
              </w:rPr>
              <w:t xml:space="preserve"> is </w:t>
            </w:r>
            <w:r w:rsidRPr="004D440D">
              <w:rPr>
                <w:rFonts w:ascii="Arial" w:hAnsi="Arial"/>
                <w:sz w:val="18"/>
                <w:lang w:eastAsia="en-GB"/>
              </w:rPr>
              <w:t>absent</w:t>
            </w:r>
            <w:r w:rsidRPr="004D440D">
              <w:rPr>
                <w:rFonts w:ascii="Arial" w:hAnsi="Arial"/>
                <w:iCs/>
                <w:noProof/>
                <w:sz w:val="18"/>
                <w:lang w:eastAsia="en-GB"/>
              </w:rPr>
              <w:t>, the UE applies the (default) value of 0 dB for S</w:t>
            </w:r>
            <w:r w:rsidRPr="004D440D">
              <w:rPr>
                <w:rFonts w:ascii="Arial" w:hAnsi="Arial"/>
                <w:iCs/>
                <w:noProof/>
                <w:sz w:val="18"/>
                <w:vertAlign w:val="subscript"/>
                <w:lang w:eastAsia="en-GB"/>
              </w:rPr>
              <w:t>IntraSearchQ</w:t>
            </w:r>
            <w:r w:rsidRPr="004D440D">
              <w:rPr>
                <w:rFonts w:ascii="Arial" w:hAnsi="Arial"/>
                <w:iCs/>
                <w:noProof/>
                <w:sz w:val="18"/>
                <w:lang w:eastAsia="en-GB"/>
              </w:rPr>
              <w:t>.</w:t>
            </w:r>
          </w:p>
        </w:tc>
      </w:tr>
      <w:tr w:rsidR="004D440D" w:rsidRPr="004D440D" w14:paraId="7CCA6280"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9922E9"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s-NonIntraSearchP</w:t>
            </w:r>
          </w:p>
          <w:p w14:paraId="56DD2467"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sz w:val="18"/>
                <w:lang w:eastAsia="en-GB"/>
              </w:rPr>
              <w:t>Parameter "</w:t>
            </w:r>
            <w:proofErr w:type="spellStart"/>
            <w:r w:rsidRPr="004D440D">
              <w:rPr>
                <w:rFonts w:ascii="Arial" w:hAnsi="Arial"/>
                <w:sz w:val="18"/>
                <w:lang w:eastAsia="en-GB"/>
              </w:rPr>
              <w:t>S</w:t>
            </w:r>
            <w:r w:rsidRPr="004D440D">
              <w:rPr>
                <w:rFonts w:ascii="Arial" w:hAnsi="Arial"/>
                <w:sz w:val="18"/>
                <w:vertAlign w:val="subscript"/>
                <w:lang w:eastAsia="en-GB"/>
              </w:rPr>
              <w:t>nonIntraSearchP</w:t>
            </w:r>
            <w:proofErr w:type="spellEnd"/>
            <w:r w:rsidRPr="004D440D">
              <w:rPr>
                <w:rFonts w:ascii="Arial" w:hAnsi="Arial"/>
                <w:sz w:val="18"/>
                <w:lang w:eastAsia="en-GB"/>
              </w:rPr>
              <w:t xml:space="preserve">" in TS 38.304 [20]. </w:t>
            </w:r>
            <w:r w:rsidRPr="004D440D">
              <w:rPr>
                <w:rFonts w:ascii="Arial" w:hAnsi="Arial"/>
                <w:sz w:val="18"/>
              </w:rPr>
              <w:t xml:space="preserve">If this field is </w:t>
            </w:r>
            <w:r w:rsidRPr="004D440D">
              <w:rPr>
                <w:rFonts w:ascii="Arial" w:hAnsi="Arial"/>
                <w:sz w:val="18"/>
                <w:lang w:eastAsia="en-GB"/>
              </w:rPr>
              <w:t>absent</w:t>
            </w:r>
            <w:r w:rsidRPr="004D440D">
              <w:rPr>
                <w:rFonts w:ascii="Arial" w:hAnsi="Arial"/>
                <w:sz w:val="18"/>
              </w:rPr>
              <w:t xml:space="preserve">, the UE applies the (default) value of infinity for </w:t>
            </w:r>
            <w:proofErr w:type="spellStart"/>
            <w:r w:rsidRPr="004D440D">
              <w:rPr>
                <w:rFonts w:ascii="Arial" w:hAnsi="Arial"/>
                <w:sz w:val="18"/>
                <w:lang w:eastAsia="en-GB"/>
              </w:rPr>
              <w:t>S</w:t>
            </w:r>
            <w:r w:rsidRPr="004D440D">
              <w:rPr>
                <w:rFonts w:ascii="Arial" w:hAnsi="Arial"/>
                <w:sz w:val="18"/>
                <w:vertAlign w:val="subscript"/>
                <w:lang w:eastAsia="en-GB"/>
              </w:rPr>
              <w:t>nonIntraSearchP</w:t>
            </w:r>
            <w:proofErr w:type="spellEnd"/>
            <w:r w:rsidRPr="004D440D">
              <w:rPr>
                <w:rFonts w:ascii="Arial" w:hAnsi="Arial"/>
                <w:sz w:val="18"/>
              </w:rPr>
              <w:t>.</w:t>
            </w:r>
          </w:p>
        </w:tc>
      </w:tr>
      <w:tr w:rsidR="004D440D" w:rsidRPr="004D440D" w14:paraId="3B408C29"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31B598"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s-NonIntraSearchQ</w:t>
            </w:r>
          </w:p>
          <w:p w14:paraId="3D10740B" w14:textId="77777777" w:rsidR="004D440D" w:rsidRPr="004D440D" w:rsidRDefault="004D440D" w:rsidP="004D440D">
            <w:pPr>
              <w:keepNext/>
              <w:keepLines/>
              <w:spacing w:after="0"/>
              <w:rPr>
                <w:rFonts w:ascii="Arial" w:hAnsi="Arial"/>
                <w:iCs/>
                <w:noProof/>
                <w:sz w:val="18"/>
                <w:lang w:eastAsia="en-GB"/>
              </w:rPr>
            </w:pPr>
            <w:r w:rsidRPr="004D440D">
              <w:rPr>
                <w:rFonts w:ascii="Arial" w:hAnsi="Arial"/>
                <w:sz w:val="18"/>
                <w:lang w:eastAsia="en-GB"/>
              </w:rPr>
              <w:t>Parameter "</w:t>
            </w:r>
            <w:proofErr w:type="spellStart"/>
            <w:r w:rsidRPr="004D440D">
              <w:rPr>
                <w:rFonts w:ascii="Arial" w:hAnsi="Arial"/>
                <w:sz w:val="18"/>
                <w:lang w:eastAsia="en-GB"/>
              </w:rPr>
              <w:t>S</w:t>
            </w:r>
            <w:r w:rsidRPr="004D440D">
              <w:rPr>
                <w:rFonts w:ascii="Arial" w:hAnsi="Arial"/>
                <w:sz w:val="18"/>
                <w:vertAlign w:val="subscript"/>
                <w:lang w:eastAsia="en-GB"/>
              </w:rPr>
              <w:t>nonIntraSearchQ</w:t>
            </w:r>
            <w:proofErr w:type="spellEnd"/>
            <w:r w:rsidRPr="004D440D">
              <w:rPr>
                <w:rFonts w:ascii="Arial" w:hAnsi="Arial"/>
                <w:sz w:val="18"/>
                <w:lang w:eastAsia="en-GB"/>
              </w:rPr>
              <w:t xml:space="preserve">" in TS 38.304 [20]. </w:t>
            </w:r>
            <w:r w:rsidRPr="004D440D">
              <w:rPr>
                <w:rFonts w:ascii="Arial" w:hAnsi="Arial"/>
                <w:iCs/>
                <w:noProof/>
                <w:sz w:val="18"/>
                <w:lang w:eastAsia="en-GB"/>
              </w:rPr>
              <w:t xml:space="preserve">If the </w:t>
            </w:r>
            <w:r w:rsidRPr="004D440D">
              <w:rPr>
                <w:rFonts w:ascii="Arial" w:hAnsi="Arial"/>
                <w:sz w:val="18"/>
                <w:lang w:eastAsia="en-GB"/>
              </w:rPr>
              <w:t>field</w:t>
            </w:r>
            <w:r w:rsidRPr="004D440D">
              <w:rPr>
                <w:rFonts w:ascii="Arial" w:hAnsi="Arial"/>
                <w:iCs/>
                <w:noProof/>
                <w:sz w:val="18"/>
                <w:lang w:eastAsia="en-GB"/>
              </w:rPr>
              <w:t xml:space="preserve"> is </w:t>
            </w:r>
            <w:r w:rsidRPr="004D440D">
              <w:rPr>
                <w:rFonts w:ascii="Arial" w:hAnsi="Arial"/>
                <w:sz w:val="18"/>
                <w:lang w:eastAsia="en-GB"/>
              </w:rPr>
              <w:t>absent</w:t>
            </w:r>
            <w:r w:rsidRPr="004D440D">
              <w:rPr>
                <w:rFonts w:ascii="Arial" w:hAnsi="Arial"/>
                <w:iCs/>
                <w:noProof/>
                <w:sz w:val="18"/>
                <w:lang w:eastAsia="en-GB"/>
              </w:rPr>
              <w:t>, the UE applies the (default) value of 0 dB for S</w:t>
            </w:r>
            <w:r w:rsidRPr="004D440D">
              <w:rPr>
                <w:rFonts w:ascii="Arial" w:hAnsi="Arial"/>
                <w:iCs/>
                <w:noProof/>
                <w:sz w:val="18"/>
                <w:vertAlign w:val="subscript"/>
                <w:lang w:eastAsia="en-GB"/>
              </w:rPr>
              <w:t>nonIntraSearchQ</w:t>
            </w:r>
            <w:r w:rsidRPr="004D440D">
              <w:rPr>
                <w:rFonts w:ascii="Arial" w:hAnsi="Arial"/>
                <w:iCs/>
                <w:noProof/>
                <w:sz w:val="18"/>
                <w:lang w:eastAsia="en-GB"/>
              </w:rPr>
              <w:t>.</w:t>
            </w:r>
          </w:p>
        </w:tc>
      </w:tr>
      <w:tr w:rsidR="004D440D" w:rsidRPr="004D440D" w14:paraId="7D9E9EB4"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tcPr>
          <w:p w14:paraId="364DC348" w14:textId="77777777" w:rsidR="004D440D" w:rsidRPr="004D440D" w:rsidRDefault="004D440D" w:rsidP="004D440D">
            <w:pPr>
              <w:keepNext/>
              <w:keepLines/>
              <w:spacing w:after="0"/>
              <w:rPr>
                <w:rFonts w:ascii="Arial" w:hAnsi="Arial"/>
                <w:b/>
                <w:i/>
                <w:noProof/>
                <w:sz w:val="18"/>
              </w:rPr>
            </w:pPr>
            <w:r w:rsidRPr="004D440D">
              <w:rPr>
                <w:rFonts w:ascii="Arial" w:hAnsi="Arial"/>
                <w:b/>
                <w:i/>
                <w:noProof/>
                <w:sz w:val="18"/>
              </w:rPr>
              <w:t>s-SearchDeltaP</w:t>
            </w:r>
          </w:p>
          <w:p w14:paraId="60497872" w14:textId="77777777" w:rsidR="004D440D" w:rsidRPr="004D440D" w:rsidRDefault="004D440D" w:rsidP="004D440D">
            <w:pPr>
              <w:keepNext/>
              <w:keepLines/>
              <w:spacing w:after="0"/>
              <w:rPr>
                <w:rFonts w:ascii="Arial" w:hAnsi="Arial"/>
                <w:noProof/>
                <w:sz w:val="18"/>
              </w:rPr>
            </w:pPr>
            <w:r w:rsidRPr="004D440D">
              <w:rPr>
                <w:rFonts w:ascii="Arial" w:hAnsi="Arial"/>
                <w:sz w:val="18"/>
              </w:rPr>
              <w:t>Parameter "</w:t>
            </w:r>
            <w:proofErr w:type="spellStart"/>
            <w:r w:rsidRPr="004D440D">
              <w:rPr>
                <w:rFonts w:ascii="Arial" w:hAnsi="Arial"/>
                <w:sz w:val="18"/>
              </w:rPr>
              <w:t>S</w:t>
            </w:r>
            <w:r w:rsidRPr="004D440D">
              <w:rPr>
                <w:rFonts w:ascii="Arial" w:hAnsi="Arial"/>
                <w:sz w:val="18"/>
                <w:vertAlign w:val="subscript"/>
              </w:rPr>
              <w:t>SearchDeltaP</w:t>
            </w:r>
            <w:proofErr w:type="spellEnd"/>
            <w:r w:rsidRPr="004D440D">
              <w:rPr>
                <w:rFonts w:ascii="Arial" w:hAnsi="Arial"/>
                <w:sz w:val="18"/>
              </w:rPr>
              <w:t xml:space="preserve">" in TS 38.304 [20]. Value dB3 corresponds to 3 dB, dB6 corresponds to 6 dB and so on. If the field is absent, the UE applies the (default) value of 6 dB for </w:t>
            </w:r>
            <w:r w:rsidRPr="004D440D">
              <w:rPr>
                <w:rFonts w:ascii="Arial" w:hAnsi="Arial"/>
                <w:i/>
                <w:sz w:val="18"/>
              </w:rPr>
              <w:t>s-</w:t>
            </w:r>
            <w:proofErr w:type="spellStart"/>
            <w:r w:rsidRPr="004D440D">
              <w:rPr>
                <w:rFonts w:ascii="Arial" w:hAnsi="Arial"/>
                <w:i/>
                <w:sz w:val="18"/>
              </w:rPr>
              <w:t>SearchDeltaP</w:t>
            </w:r>
            <w:proofErr w:type="spellEnd"/>
            <w:r w:rsidRPr="004D440D">
              <w:rPr>
                <w:rFonts w:ascii="Arial" w:hAnsi="Arial"/>
                <w:sz w:val="18"/>
              </w:rPr>
              <w:t>.</w:t>
            </w:r>
          </w:p>
        </w:tc>
      </w:tr>
      <w:tr w:rsidR="004D440D" w:rsidRPr="004D440D" w14:paraId="32D49735"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3B51CE" w14:textId="77777777" w:rsidR="004D440D" w:rsidRPr="004D440D" w:rsidRDefault="004D440D" w:rsidP="004D440D">
            <w:pPr>
              <w:keepNext/>
              <w:keepLines/>
              <w:spacing w:after="0"/>
              <w:rPr>
                <w:rFonts w:ascii="Arial" w:hAnsi="Arial"/>
                <w:b/>
                <w:i/>
                <w:noProof/>
                <w:sz w:val="18"/>
              </w:rPr>
            </w:pPr>
            <w:r w:rsidRPr="004D440D">
              <w:rPr>
                <w:rFonts w:ascii="Arial" w:hAnsi="Arial"/>
                <w:b/>
                <w:i/>
                <w:noProof/>
                <w:sz w:val="18"/>
              </w:rPr>
              <w:t>s-SearchThresholdP</w:t>
            </w:r>
          </w:p>
          <w:p w14:paraId="03BE33C4" w14:textId="77777777" w:rsidR="004D440D" w:rsidRPr="004D440D" w:rsidRDefault="004D440D" w:rsidP="004D440D">
            <w:pPr>
              <w:keepNext/>
              <w:keepLines/>
              <w:spacing w:after="0"/>
              <w:rPr>
                <w:rFonts w:ascii="Arial" w:hAnsi="Arial"/>
                <w:noProof/>
                <w:sz w:val="18"/>
              </w:rPr>
            </w:pPr>
            <w:r w:rsidRPr="004D440D">
              <w:rPr>
                <w:rFonts w:ascii="Arial" w:hAnsi="Arial"/>
                <w:sz w:val="18"/>
              </w:rPr>
              <w:t>Parameter "</w:t>
            </w:r>
            <w:proofErr w:type="spellStart"/>
            <w:r w:rsidRPr="004D440D">
              <w:rPr>
                <w:rFonts w:ascii="Arial" w:hAnsi="Arial"/>
                <w:sz w:val="18"/>
              </w:rPr>
              <w:t>S</w:t>
            </w:r>
            <w:r w:rsidRPr="004D440D">
              <w:rPr>
                <w:rFonts w:ascii="Arial" w:hAnsi="Arial"/>
                <w:sz w:val="18"/>
                <w:vertAlign w:val="subscript"/>
              </w:rPr>
              <w:t>SearchThresholdP</w:t>
            </w:r>
            <w:proofErr w:type="spellEnd"/>
            <w:r w:rsidRPr="004D440D">
              <w:rPr>
                <w:rFonts w:ascii="Arial" w:hAnsi="Arial"/>
                <w:sz w:val="18"/>
              </w:rPr>
              <w:t>" in TS 38.304 [20].</w:t>
            </w:r>
          </w:p>
        </w:tc>
      </w:tr>
      <w:tr w:rsidR="004D440D" w:rsidRPr="004D440D" w14:paraId="51F7D54E"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B99E27" w14:textId="77777777" w:rsidR="004D440D" w:rsidRPr="004D440D" w:rsidRDefault="004D440D" w:rsidP="004D440D">
            <w:pPr>
              <w:keepNext/>
              <w:keepLines/>
              <w:spacing w:after="0"/>
              <w:rPr>
                <w:rFonts w:ascii="Arial" w:hAnsi="Arial"/>
                <w:b/>
                <w:i/>
                <w:noProof/>
                <w:sz w:val="18"/>
              </w:rPr>
            </w:pPr>
            <w:r w:rsidRPr="004D440D">
              <w:rPr>
                <w:rFonts w:ascii="Arial" w:hAnsi="Arial"/>
                <w:b/>
                <w:i/>
                <w:noProof/>
                <w:sz w:val="18"/>
              </w:rPr>
              <w:t>s-SearchThresholdQ</w:t>
            </w:r>
          </w:p>
          <w:p w14:paraId="0BF5061A" w14:textId="77777777" w:rsidR="004D440D" w:rsidRPr="004D440D" w:rsidRDefault="004D440D" w:rsidP="004D440D">
            <w:pPr>
              <w:keepNext/>
              <w:keepLines/>
              <w:spacing w:after="0"/>
              <w:rPr>
                <w:rFonts w:ascii="Arial" w:hAnsi="Arial"/>
                <w:noProof/>
                <w:sz w:val="18"/>
              </w:rPr>
            </w:pPr>
            <w:r w:rsidRPr="004D440D">
              <w:rPr>
                <w:rFonts w:ascii="Arial" w:hAnsi="Arial"/>
                <w:sz w:val="18"/>
              </w:rPr>
              <w:t>Parameter "</w:t>
            </w:r>
            <w:proofErr w:type="spellStart"/>
            <w:r w:rsidRPr="004D440D">
              <w:rPr>
                <w:rFonts w:ascii="Arial" w:hAnsi="Arial"/>
                <w:sz w:val="18"/>
              </w:rPr>
              <w:t>S</w:t>
            </w:r>
            <w:r w:rsidRPr="004D440D">
              <w:rPr>
                <w:rFonts w:ascii="Arial" w:hAnsi="Arial"/>
                <w:sz w:val="18"/>
                <w:vertAlign w:val="subscript"/>
              </w:rPr>
              <w:t>SearchThresholdQ</w:t>
            </w:r>
            <w:proofErr w:type="spellEnd"/>
            <w:r w:rsidRPr="004D440D">
              <w:rPr>
                <w:rFonts w:ascii="Arial" w:hAnsi="Arial"/>
                <w:sz w:val="18"/>
              </w:rPr>
              <w:t>" in TS 38.304 [20].</w:t>
            </w:r>
          </w:p>
        </w:tc>
      </w:tr>
      <w:tr w:rsidR="004D440D" w:rsidRPr="004D440D" w14:paraId="012CA525"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BF0494" w14:textId="77777777" w:rsidR="004D440D" w:rsidRPr="004D440D" w:rsidRDefault="004D440D" w:rsidP="004D440D">
            <w:pPr>
              <w:keepNext/>
              <w:keepLines/>
              <w:spacing w:after="0"/>
              <w:rPr>
                <w:rFonts w:ascii="Arial" w:hAnsi="Arial"/>
                <w:b/>
                <w:bCs/>
                <w:i/>
                <w:iCs/>
                <w:noProof/>
                <w:sz w:val="18"/>
              </w:rPr>
            </w:pPr>
            <w:r w:rsidRPr="004D440D">
              <w:rPr>
                <w:rFonts w:ascii="Arial" w:hAnsi="Arial"/>
                <w:b/>
                <w:bCs/>
                <w:i/>
                <w:iCs/>
                <w:noProof/>
                <w:sz w:val="18"/>
              </w:rPr>
              <w:t>smtc</w:t>
            </w:r>
          </w:p>
          <w:p w14:paraId="5A1F632D"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sz w:val="18"/>
                <w:szCs w:val="22"/>
              </w:rPr>
              <w:t xml:space="preserve">Measurement timing configuration for intra-frequency measurement. If this field is absent, the UE assumes that SSB periodicity is 5 </w:t>
            </w:r>
            <w:proofErr w:type="spellStart"/>
            <w:r w:rsidRPr="004D440D">
              <w:rPr>
                <w:rFonts w:ascii="Arial" w:hAnsi="Arial"/>
                <w:sz w:val="18"/>
                <w:szCs w:val="22"/>
              </w:rPr>
              <w:t>ms</w:t>
            </w:r>
            <w:proofErr w:type="spellEnd"/>
            <w:r w:rsidRPr="004D440D">
              <w:rPr>
                <w:rFonts w:ascii="Arial" w:hAnsi="Arial"/>
                <w:sz w:val="18"/>
                <w:szCs w:val="22"/>
              </w:rPr>
              <w:t xml:space="preserve"> for the intra-</w:t>
            </w:r>
            <w:proofErr w:type="spellStart"/>
            <w:r w:rsidRPr="004D440D">
              <w:rPr>
                <w:rFonts w:ascii="Arial" w:hAnsi="Arial"/>
                <w:sz w:val="18"/>
                <w:szCs w:val="22"/>
              </w:rPr>
              <w:t>frequnecy</w:t>
            </w:r>
            <w:proofErr w:type="spellEnd"/>
            <w:r w:rsidRPr="004D440D">
              <w:rPr>
                <w:rFonts w:ascii="Arial" w:hAnsi="Arial"/>
                <w:sz w:val="18"/>
                <w:szCs w:val="22"/>
              </w:rPr>
              <w:t xml:space="preserve"> cells.</w:t>
            </w:r>
          </w:p>
        </w:tc>
      </w:tr>
      <w:tr w:rsidR="004D440D" w:rsidRPr="004D440D" w14:paraId="36D15E73"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tcPr>
          <w:p w14:paraId="28C83038" w14:textId="77777777" w:rsidR="004D440D" w:rsidRPr="004D440D" w:rsidRDefault="004D440D" w:rsidP="004D440D">
            <w:pPr>
              <w:keepNext/>
              <w:keepLines/>
              <w:spacing w:after="0"/>
              <w:rPr>
                <w:rFonts w:ascii="Arial" w:hAnsi="Arial"/>
                <w:b/>
                <w:bCs/>
                <w:i/>
                <w:iCs/>
                <w:noProof/>
                <w:sz w:val="18"/>
              </w:rPr>
            </w:pPr>
            <w:r w:rsidRPr="004D440D">
              <w:rPr>
                <w:rFonts w:ascii="Arial" w:hAnsi="Arial"/>
                <w:b/>
                <w:bCs/>
                <w:i/>
                <w:iCs/>
                <w:noProof/>
                <w:sz w:val="18"/>
              </w:rPr>
              <w:t>smtc2-LP-r16</w:t>
            </w:r>
          </w:p>
          <w:p w14:paraId="22EE9B87" w14:textId="77777777" w:rsidR="004D440D" w:rsidRPr="004D440D" w:rsidRDefault="004D440D" w:rsidP="004D440D">
            <w:pPr>
              <w:keepNext/>
              <w:keepLines/>
              <w:spacing w:after="0"/>
              <w:rPr>
                <w:rFonts w:ascii="Arial" w:hAnsi="Arial"/>
                <w:b/>
                <w:bCs/>
                <w:i/>
                <w:iCs/>
                <w:noProof/>
                <w:sz w:val="18"/>
              </w:rPr>
            </w:pPr>
            <w:r w:rsidRPr="004D440D">
              <w:rPr>
                <w:rFonts w:ascii="Arial" w:hAnsi="Arial"/>
                <w:bCs/>
                <w:iCs/>
                <w:noProof/>
                <w:sz w:val="18"/>
              </w:rPr>
              <w:t xml:space="preserve">Measurement timing configuration for intra-frequency neighbour cells with a Long Periodicity (LP) indicated by periodicity in </w:t>
            </w:r>
            <w:r w:rsidRPr="004D440D">
              <w:rPr>
                <w:rFonts w:ascii="Arial" w:hAnsi="Arial"/>
                <w:bCs/>
                <w:i/>
                <w:iCs/>
                <w:noProof/>
                <w:sz w:val="18"/>
              </w:rPr>
              <w:t>smtc2-LP-r16</w:t>
            </w:r>
            <w:r w:rsidRPr="004D440D">
              <w:rPr>
                <w:rFonts w:ascii="Arial" w:hAnsi="Arial"/>
                <w:bCs/>
                <w:iCs/>
                <w:noProof/>
                <w:sz w:val="18"/>
              </w:rPr>
              <w:t xml:space="preserve">. The timing offset and duration are equal to the offset and duration indicated in </w:t>
            </w:r>
            <w:r w:rsidRPr="004D440D">
              <w:rPr>
                <w:rFonts w:ascii="Arial" w:hAnsi="Arial"/>
                <w:bCs/>
                <w:i/>
                <w:iCs/>
                <w:noProof/>
                <w:sz w:val="18"/>
              </w:rPr>
              <w:t>smtc</w:t>
            </w:r>
            <w:r w:rsidRPr="004D440D">
              <w:rPr>
                <w:rFonts w:ascii="Arial" w:hAnsi="Arial"/>
                <w:bCs/>
                <w:iCs/>
                <w:noProof/>
                <w:sz w:val="18"/>
              </w:rPr>
              <w:t xml:space="preserve"> in </w:t>
            </w:r>
            <w:r w:rsidRPr="004D440D">
              <w:rPr>
                <w:rFonts w:ascii="Arial" w:hAnsi="Arial"/>
                <w:bCs/>
                <w:i/>
                <w:iCs/>
                <w:noProof/>
                <w:sz w:val="18"/>
              </w:rPr>
              <w:t>intraFreqCellReselectionInfo</w:t>
            </w:r>
            <w:r w:rsidRPr="004D440D">
              <w:rPr>
                <w:rFonts w:ascii="Arial" w:hAnsi="Arial"/>
                <w:bCs/>
                <w:iCs/>
                <w:noProof/>
                <w:sz w:val="18"/>
              </w:rPr>
              <w:t xml:space="preserve">. The periodicity in </w:t>
            </w:r>
            <w:r w:rsidRPr="004D440D">
              <w:rPr>
                <w:rFonts w:ascii="Arial" w:hAnsi="Arial"/>
                <w:bCs/>
                <w:i/>
                <w:iCs/>
                <w:noProof/>
                <w:sz w:val="18"/>
              </w:rPr>
              <w:t>smtc2-LP-r16</w:t>
            </w:r>
            <w:r w:rsidRPr="004D440D">
              <w:rPr>
                <w:rFonts w:ascii="Arial" w:hAnsi="Arial"/>
                <w:bCs/>
                <w:iCs/>
                <w:noProof/>
                <w:sz w:val="18"/>
              </w:rPr>
              <w:t xml:space="preserve"> can only be set to a value strictly larger than the periodicity in </w:t>
            </w:r>
            <w:r w:rsidRPr="004D440D">
              <w:rPr>
                <w:rFonts w:ascii="Arial" w:hAnsi="Arial"/>
                <w:bCs/>
                <w:i/>
                <w:iCs/>
                <w:noProof/>
                <w:sz w:val="18"/>
              </w:rPr>
              <w:t>smtc</w:t>
            </w:r>
            <w:r w:rsidRPr="004D440D">
              <w:rPr>
                <w:rFonts w:ascii="Arial" w:hAnsi="Arial"/>
                <w:bCs/>
                <w:iCs/>
                <w:noProof/>
                <w:sz w:val="18"/>
              </w:rPr>
              <w:t xml:space="preserve"> in </w:t>
            </w:r>
            <w:r w:rsidRPr="004D440D">
              <w:rPr>
                <w:rFonts w:ascii="Arial" w:hAnsi="Arial"/>
                <w:bCs/>
                <w:i/>
                <w:iCs/>
                <w:noProof/>
                <w:sz w:val="18"/>
              </w:rPr>
              <w:t>intraFreqCellReselectionInfo</w:t>
            </w:r>
            <w:r w:rsidRPr="004D440D">
              <w:rPr>
                <w:rFonts w:ascii="Arial" w:hAnsi="Arial"/>
                <w:bCs/>
                <w:iCs/>
                <w:noProof/>
                <w:sz w:val="18"/>
              </w:rPr>
              <w:t xml:space="preserve"> (e.g. if </w:t>
            </w:r>
            <w:r w:rsidRPr="004D440D">
              <w:rPr>
                <w:rFonts w:ascii="Arial" w:hAnsi="Arial"/>
                <w:bCs/>
                <w:i/>
                <w:iCs/>
                <w:noProof/>
                <w:sz w:val="18"/>
              </w:rPr>
              <w:t>smtc</w:t>
            </w:r>
            <w:r w:rsidRPr="004D440D">
              <w:rPr>
                <w:rFonts w:ascii="Arial" w:hAnsi="Arial"/>
                <w:bCs/>
                <w:iCs/>
                <w:noProof/>
                <w:sz w:val="18"/>
              </w:rPr>
              <w:t xml:space="preserve"> indicates sf20 the Long Periodicity can only be set to sf40, sf80 or sf160, if </w:t>
            </w:r>
            <w:r w:rsidRPr="004D440D">
              <w:rPr>
                <w:rFonts w:ascii="Arial" w:hAnsi="Arial"/>
                <w:bCs/>
                <w:i/>
                <w:iCs/>
                <w:noProof/>
                <w:sz w:val="18"/>
              </w:rPr>
              <w:t>smtc</w:t>
            </w:r>
            <w:r w:rsidRPr="004D440D">
              <w:rPr>
                <w:rFonts w:ascii="Arial" w:hAnsi="Arial"/>
                <w:bCs/>
                <w:iCs/>
                <w:noProof/>
                <w:sz w:val="18"/>
              </w:rPr>
              <w:t xml:space="preserve"> indicates sf160, </w:t>
            </w:r>
            <w:r w:rsidRPr="004D440D">
              <w:rPr>
                <w:rFonts w:ascii="Arial" w:hAnsi="Arial"/>
                <w:bCs/>
                <w:i/>
                <w:iCs/>
                <w:noProof/>
                <w:sz w:val="18"/>
              </w:rPr>
              <w:t>smtc2-LP-r16</w:t>
            </w:r>
            <w:r w:rsidRPr="004D440D">
              <w:rPr>
                <w:rFonts w:ascii="Arial" w:hAnsi="Arial"/>
                <w:bCs/>
                <w:iCs/>
                <w:noProof/>
                <w:sz w:val="18"/>
              </w:rPr>
              <w:t xml:space="preserve"> cannot be configured). The </w:t>
            </w:r>
            <w:r w:rsidRPr="004D440D">
              <w:rPr>
                <w:rFonts w:ascii="Arial" w:hAnsi="Arial"/>
                <w:bCs/>
                <w:i/>
                <w:iCs/>
                <w:noProof/>
                <w:sz w:val="18"/>
              </w:rPr>
              <w:t>pci-List</w:t>
            </w:r>
            <w:r w:rsidRPr="004D440D">
              <w:rPr>
                <w:rFonts w:ascii="Arial" w:hAnsi="Arial"/>
                <w:bCs/>
                <w:iCs/>
                <w:noProof/>
                <w:sz w:val="18"/>
              </w:rPr>
              <w:t xml:space="preserve">, if present, includes the physical cell identities of the intra-frequency neighbour cells with Long Periodicity. If </w:t>
            </w:r>
            <w:r w:rsidRPr="004D440D">
              <w:rPr>
                <w:rFonts w:ascii="Arial" w:hAnsi="Arial"/>
                <w:bCs/>
                <w:i/>
                <w:iCs/>
                <w:noProof/>
                <w:sz w:val="18"/>
              </w:rPr>
              <w:t>smtc2-LP-r16</w:t>
            </w:r>
            <w:r w:rsidRPr="004D440D">
              <w:rPr>
                <w:rFonts w:ascii="Arial" w:hAnsi="Arial"/>
                <w:bCs/>
                <w:iCs/>
                <w:noProof/>
                <w:sz w:val="18"/>
              </w:rPr>
              <w:t xml:space="preserve"> is absent, the UE assumes that there are no intra-frequency neighbour cells with a Long Periodicity.</w:t>
            </w:r>
          </w:p>
        </w:tc>
      </w:tr>
      <w:tr w:rsidR="004D440D" w:rsidRPr="004D440D" w14:paraId="3A749861"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tcPr>
          <w:p w14:paraId="19214027" w14:textId="77777777" w:rsidR="004D440D" w:rsidRPr="004D440D" w:rsidRDefault="004D440D" w:rsidP="004D440D">
            <w:pPr>
              <w:keepNext/>
              <w:keepLines/>
              <w:spacing w:after="0"/>
              <w:rPr>
                <w:rFonts w:ascii="Arial" w:hAnsi="Arial"/>
                <w:b/>
                <w:bCs/>
                <w:i/>
                <w:iCs/>
                <w:sz w:val="18"/>
                <w:lang w:eastAsia="x-none"/>
              </w:rPr>
            </w:pPr>
            <w:proofErr w:type="spellStart"/>
            <w:r w:rsidRPr="004D440D">
              <w:rPr>
                <w:rFonts w:ascii="Arial" w:hAnsi="Arial"/>
                <w:b/>
                <w:bCs/>
                <w:i/>
                <w:iCs/>
                <w:sz w:val="18"/>
                <w:lang w:eastAsia="x-none"/>
              </w:rPr>
              <w:t>ssb</w:t>
            </w:r>
            <w:proofErr w:type="spellEnd"/>
            <w:r w:rsidRPr="004D440D">
              <w:rPr>
                <w:rFonts w:ascii="Arial" w:hAnsi="Arial"/>
                <w:b/>
                <w:bCs/>
                <w:i/>
                <w:iCs/>
                <w:sz w:val="18"/>
                <w:lang w:eastAsia="x-none"/>
              </w:rPr>
              <w:t>-</w:t>
            </w:r>
            <w:proofErr w:type="spellStart"/>
            <w:r w:rsidRPr="004D440D">
              <w:rPr>
                <w:rFonts w:ascii="Arial" w:hAnsi="Arial"/>
                <w:b/>
                <w:bCs/>
                <w:i/>
                <w:iCs/>
                <w:sz w:val="18"/>
                <w:lang w:eastAsia="x-none"/>
              </w:rPr>
              <w:t>PositionQCL</w:t>
            </w:r>
            <w:proofErr w:type="spellEnd"/>
            <w:r w:rsidRPr="004D440D">
              <w:rPr>
                <w:rFonts w:ascii="Arial" w:hAnsi="Arial"/>
                <w:b/>
                <w:bCs/>
                <w:i/>
                <w:iCs/>
                <w:sz w:val="18"/>
                <w:lang w:eastAsia="x-none"/>
              </w:rPr>
              <w:t>-Common</w:t>
            </w:r>
          </w:p>
          <w:p w14:paraId="2BA6D636" w14:textId="77777777" w:rsidR="004D440D" w:rsidRPr="004D440D" w:rsidRDefault="004D440D" w:rsidP="004D440D">
            <w:pPr>
              <w:keepNext/>
              <w:keepLines/>
              <w:spacing w:after="0"/>
              <w:rPr>
                <w:rFonts w:ascii="Arial" w:hAnsi="Arial"/>
                <w:iCs/>
                <w:noProof/>
                <w:sz w:val="18"/>
              </w:rPr>
            </w:pPr>
            <w:r w:rsidRPr="004D440D">
              <w:rPr>
                <w:rFonts w:ascii="Arial" w:hAnsi="Arial"/>
                <w:sz w:val="18"/>
              </w:rPr>
              <w:t xml:space="preserve">Indicates the QCL relationship between SS/PBCH blocks for intra-frequency </w:t>
            </w:r>
            <w:proofErr w:type="spellStart"/>
            <w:r w:rsidRPr="004D440D">
              <w:rPr>
                <w:rFonts w:ascii="Arial" w:hAnsi="Arial"/>
                <w:sz w:val="18"/>
              </w:rPr>
              <w:t>neighbor</w:t>
            </w:r>
            <w:proofErr w:type="spellEnd"/>
            <w:r w:rsidRPr="004D440D">
              <w:rPr>
                <w:rFonts w:ascii="Arial" w:hAnsi="Arial"/>
                <w:sz w:val="18"/>
              </w:rPr>
              <w:t xml:space="preserve"> cells as specified in TS 38.213 [13], clause 4.1.</w:t>
            </w:r>
          </w:p>
        </w:tc>
      </w:tr>
      <w:tr w:rsidR="004D440D" w:rsidRPr="004D440D" w14:paraId="4526926F"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069503" w14:textId="77777777" w:rsidR="004D440D" w:rsidRPr="004D440D" w:rsidRDefault="004D440D" w:rsidP="004D440D">
            <w:pPr>
              <w:keepNext/>
              <w:keepLines/>
              <w:spacing w:after="0"/>
              <w:rPr>
                <w:rFonts w:ascii="Arial" w:hAnsi="Arial"/>
                <w:b/>
                <w:bCs/>
                <w:i/>
                <w:iCs/>
                <w:sz w:val="18"/>
              </w:rPr>
            </w:pPr>
            <w:proofErr w:type="spellStart"/>
            <w:r w:rsidRPr="004D440D">
              <w:rPr>
                <w:rFonts w:ascii="Arial" w:hAnsi="Arial"/>
                <w:b/>
                <w:bCs/>
                <w:i/>
                <w:iCs/>
                <w:sz w:val="18"/>
              </w:rPr>
              <w:t>ssb-ToMeasure</w:t>
            </w:r>
            <w:proofErr w:type="spellEnd"/>
          </w:p>
          <w:p w14:paraId="658F4A69"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sz w:val="18"/>
                <w:szCs w:val="22"/>
              </w:rPr>
              <w:t>The set of SS blocks to be measured within the SMTC measurement duration (see TS 38.215 [9]). When the field is absent the UE measures on all SS-blocks.</w:t>
            </w:r>
          </w:p>
        </w:tc>
      </w:tr>
      <w:tr w:rsidR="004D440D" w:rsidRPr="004D440D" w14:paraId="7E990B3F"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CC8290"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t-ReselectionNR</w:t>
            </w:r>
          </w:p>
          <w:p w14:paraId="07B9D124" w14:textId="77777777" w:rsidR="004D440D" w:rsidRPr="004D440D" w:rsidRDefault="004D440D" w:rsidP="004D440D">
            <w:pPr>
              <w:keepNext/>
              <w:keepLines/>
              <w:spacing w:after="0"/>
              <w:rPr>
                <w:rFonts w:ascii="Arial" w:hAnsi="Arial"/>
                <w:sz w:val="18"/>
                <w:lang w:eastAsia="en-GB"/>
              </w:rPr>
            </w:pPr>
            <w:r w:rsidRPr="004D440D">
              <w:rPr>
                <w:rFonts w:ascii="Arial" w:hAnsi="Arial"/>
                <w:sz w:val="18"/>
                <w:lang w:eastAsia="en-GB"/>
              </w:rPr>
              <w:t>Parameter "</w:t>
            </w:r>
            <w:proofErr w:type="spellStart"/>
            <w:r w:rsidRPr="004D440D">
              <w:rPr>
                <w:rFonts w:ascii="Arial" w:hAnsi="Arial"/>
                <w:sz w:val="18"/>
                <w:lang w:eastAsia="en-GB"/>
              </w:rPr>
              <w:t>Treselection</w:t>
            </w:r>
            <w:r w:rsidRPr="004D440D">
              <w:rPr>
                <w:rFonts w:ascii="Arial" w:hAnsi="Arial"/>
                <w:sz w:val="18"/>
                <w:vertAlign w:val="subscript"/>
                <w:lang w:eastAsia="en-GB"/>
              </w:rPr>
              <w:t>NR</w:t>
            </w:r>
            <w:proofErr w:type="spellEnd"/>
            <w:r w:rsidRPr="004D440D">
              <w:rPr>
                <w:rFonts w:ascii="Arial" w:hAnsi="Arial"/>
                <w:sz w:val="18"/>
                <w:lang w:eastAsia="en-GB"/>
              </w:rPr>
              <w:t>" in TS 38.304 [20].</w:t>
            </w:r>
          </w:p>
        </w:tc>
      </w:tr>
      <w:tr w:rsidR="004D440D" w:rsidRPr="004D440D" w:rsidDel="002800EC" w14:paraId="1238D687"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51606E"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t-ReselectionNR-SF</w:t>
            </w:r>
          </w:p>
          <w:p w14:paraId="5CED2F34" w14:textId="77777777" w:rsidR="004D440D" w:rsidRPr="004D440D" w:rsidDel="002800EC" w:rsidRDefault="004D440D" w:rsidP="004D440D">
            <w:pPr>
              <w:keepNext/>
              <w:keepLines/>
              <w:spacing w:after="0"/>
              <w:rPr>
                <w:rFonts w:ascii="Arial" w:hAnsi="Arial"/>
                <w:bCs/>
                <w:noProof/>
                <w:sz w:val="18"/>
                <w:lang w:eastAsia="en-GB"/>
              </w:rPr>
            </w:pPr>
            <w:r w:rsidRPr="004D440D">
              <w:rPr>
                <w:rFonts w:ascii="Arial" w:hAnsi="Arial"/>
                <w:bCs/>
                <w:noProof/>
                <w:sz w:val="18"/>
                <w:lang w:eastAsia="en-GB"/>
              </w:rPr>
              <w:t>Parameter "Speed dependent ScalingFactor for Treselection</w:t>
            </w:r>
            <w:r w:rsidRPr="004D440D">
              <w:rPr>
                <w:rFonts w:ascii="Arial" w:hAnsi="Arial"/>
                <w:bCs/>
                <w:noProof/>
                <w:sz w:val="18"/>
                <w:vertAlign w:val="subscript"/>
                <w:lang w:eastAsia="en-GB"/>
              </w:rPr>
              <w:t>NR</w:t>
            </w:r>
            <w:r w:rsidRPr="004D440D">
              <w:rPr>
                <w:rFonts w:ascii="Arial" w:hAnsi="Arial"/>
                <w:bCs/>
                <w:noProof/>
                <w:sz w:val="18"/>
                <w:lang w:eastAsia="en-GB"/>
              </w:rPr>
              <w:t xml:space="preserve">" in TS 38.304 [20]. If the field is </w:t>
            </w:r>
            <w:r w:rsidRPr="004D440D">
              <w:rPr>
                <w:rFonts w:ascii="Arial" w:hAnsi="Arial"/>
                <w:sz w:val="18"/>
                <w:lang w:eastAsia="en-GB"/>
              </w:rPr>
              <w:t>absent</w:t>
            </w:r>
            <w:r w:rsidRPr="004D440D">
              <w:rPr>
                <w:rFonts w:ascii="Arial" w:hAnsi="Arial"/>
                <w:bCs/>
                <w:noProof/>
                <w:sz w:val="18"/>
                <w:lang w:eastAsia="en-GB"/>
              </w:rPr>
              <w:t>, the UE behaviour is specified in TS 38.304 [20].</w:t>
            </w:r>
          </w:p>
        </w:tc>
      </w:tr>
      <w:tr w:rsidR="004D440D" w:rsidRPr="004D440D" w14:paraId="7F78AD96" w14:textId="77777777" w:rsidTr="004D440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8ABD74"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threshServingLowP</w:t>
            </w:r>
          </w:p>
          <w:p w14:paraId="4A92DEC3"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sz w:val="18"/>
                <w:lang w:eastAsia="en-GB"/>
              </w:rPr>
              <w:t>Parameter "</w:t>
            </w:r>
            <w:proofErr w:type="spellStart"/>
            <w:r w:rsidRPr="004D440D">
              <w:rPr>
                <w:rFonts w:ascii="Arial" w:hAnsi="Arial"/>
                <w:sz w:val="18"/>
                <w:lang w:eastAsia="en-GB"/>
              </w:rPr>
              <w:t>Thresh</w:t>
            </w:r>
            <w:r w:rsidRPr="004D440D">
              <w:rPr>
                <w:rFonts w:ascii="Arial" w:hAnsi="Arial"/>
                <w:sz w:val="18"/>
                <w:vertAlign w:val="subscript"/>
                <w:lang w:eastAsia="en-GB"/>
              </w:rPr>
              <w:t>Serving</w:t>
            </w:r>
            <w:proofErr w:type="spellEnd"/>
            <w:r w:rsidRPr="004D440D">
              <w:rPr>
                <w:rFonts w:ascii="Arial" w:hAnsi="Arial"/>
                <w:sz w:val="18"/>
                <w:vertAlign w:val="subscript"/>
                <w:lang w:eastAsia="en-GB"/>
              </w:rPr>
              <w:t xml:space="preserve">, </w:t>
            </w:r>
            <w:proofErr w:type="spellStart"/>
            <w:r w:rsidRPr="004D440D">
              <w:rPr>
                <w:rFonts w:ascii="Arial" w:hAnsi="Arial"/>
                <w:sz w:val="18"/>
                <w:vertAlign w:val="subscript"/>
                <w:lang w:eastAsia="en-GB"/>
              </w:rPr>
              <w:t>LowP</w:t>
            </w:r>
            <w:proofErr w:type="spellEnd"/>
            <w:r w:rsidRPr="004D440D">
              <w:rPr>
                <w:rFonts w:ascii="Arial" w:hAnsi="Arial"/>
                <w:sz w:val="18"/>
                <w:lang w:eastAsia="en-GB"/>
              </w:rPr>
              <w:t>" in</w:t>
            </w:r>
            <w:r w:rsidRPr="004D440D">
              <w:rPr>
                <w:rFonts w:ascii="Arial" w:hAnsi="Arial"/>
                <w:iCs/>
                <w:noProof/>
                <w:sz w:val="18"/>
                <w:lang w:eastAsia="en-GB"/>
              </w:rPr>
              <w:t xml:space="preserve"> </w:t>
            </w:r>
            <w:r w:rsidRPr="004D440D">
              <w:rPr>
                <w:rFonts w:ascii="Arial" w:hAnsi="Arial"/>
                <w:sz w:val="18"/>
                <w:lang w:eastAsia="en-GB"/>
              </w:rPr>
              <w:t>TS 38.304</w:t>
            </w:r>
            <w:r w:rsidRPr="004D440D">
              <w:rPr>
                <w:rFonts w:ascii="Arial" w:hAnsi="Arial"/>
                <w:iCs/>
                <w:noProof/>
                <w:sz w:val="18"/>
                <w:lang w:eastAsia="en-GB"/>
              </w:rPr>
              <w:t xml:space="preserve"> [20].</w:t>
            </w:r>
          </w:p>
        </w:tc>
      </w:tr>
      <w:tr w:rsidR="004D440D" w:rsidRPr="004D440D" w14:paraId="1B2228BC" w14:textId="77777777" w:rsidTr="004D440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3A85006"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threshServingLowQ</w:t>
            </w:r>
          </w:p>
          <w:p w14:paraId="7B12CBD2"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sz w:val="18"/>
                <w:lang w:eastAsia="en-GB"/>
              </w:rPr>
              <w:t>Parameter "</w:t>
            </w:r>
            <w:proofErr w:type="spellStart"/>
            <w:r w:rsidRPr="004D440D">
              <w:rPr>
                <w:rFonts w:ascii="Arial" w:hAnsi="Arial"/>
                <w:sz w:val="18"/>
                <w:lang w:eastAsia="en-GB"/>
              </w:rPr>
              <w:t>Thresh</w:t>
            </w:r>
            <w:r w:rsidRPr="004D440D">
              <w:rPr>
                <w:rFonts w:ascii="Arial" w:hAnsi="Arial"/>
                <w:sz w:val="18"/>
                <w:vertAlign w:val="subscript"/>
                <w:lang w:eastAsia="en-GB"/>
              </w:rPr>
              <w:t>Serving</w:t>
            </w:r>
            <w:proofErr w:type="spellEnd"/>
            <w:r w:rsidRPr="004D440D">
              <w:rPr>
                <w:rFonts w:ascii="Arial" w:hAnsi="Arial"/>
                <w:sz w:val="18"/>
                <w:vertAlign w:val="subscript"/>
                <w:lang w:eastAsia="en-GB"/>
              </w:rPr>
              <w:t xml:space="preserve">, </w:t>
            </w:r>
            <w:proofErr w:type="spellStart"/>
            <w:r w:rsidRPr="004D440D">
              <w:rPr>
                <w:rFonts w:ascii="Arial" w:hAnsi="Arial"/>
                <w:sz w:val="18"/>
                <w:vertAlign w:val="subscript"/>
                <w:lang w:eastAsia="en-GB"/>
              </w:rPr>
              <w:t>LowQ</w:t>
            </w:r>
            <w:proofErr w:type="spellEnd"/>
            <w:r w:rsidRPr="004D440D">
              <w:rPr>
                <w:rFonts w:ascii="Arial" w:hAnsi="Arial"/>
                <w:sz w:val="18"/>
                <w:lang w:eastAsia="en-GB"/>
              </w:rPr>
              <w:t>" in</w:t>
            </w:r>
            <w:r w:rsidRPr="004D440D">
              <w:rPr>
                <w:rFonts w:ascii="Arial" w:hAnsi="Arial"/>
                <w:iCs/>
                <w:noProof/>
                <w:sz w:val="18"/>
                <w:lang w:eastAsia="en-GB"/>
              </w:rPr>
              <w:t xml:space="preserve"> </w:t>
            </w:r>
            <w:r w:rsidRPr="004D440D">
              <w:rPr>
                <w:rFonts w:ascii="Arial" w:hAnsi="Arial"/>
                <w:sz w:val="18"/>
                <w:lang w:eastAsia="en-GB"/>
              </w:rPr>
              <w:t>TS 38.304</w:t>
            </w:r>
            <w:r w:rsidRPr="004D440D">
              <w:rPr>
                <w:rFonts w:ascii="Arial" w:hAnsi="Arial"/>
                <w:iCs/>
                <w:noProof/>
                <w:sz w:val="18"/>
                <w:lang w:eastAsia="en-GB"/>
              </w:rPr>
              <w:t xml:space="preserve"> [20].</w:t>
            </w:r>
          </w:p>
        </w:tc>
      </w:tr>
      <w:tr w:rsidR="004D440D" w:rsidRPr="004D440D" w14:paraId="10DFDCE7" w14:textId="77777777" w:rsidTr="004D440D">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8816813" w14:textId="77777777" w:rsidR="004D440D" w:rsidRPr="004D440D" w:rsidRDefault="004D440D" w:rsidP="004D440D">
            <w:pPr>
              <w:keepNext/>
              <w:keepLines/>
              <w:spacing w:after="0"/>
              <w:rPr>
                <w:rFonts w:ascii="Arial" w:hAnsi="Arial"/>
                <w:b/>
                <w:bCs/>
                <w:i/>
                <w:noProof/>
                <w:sz w:val="18"/>
                <w:lang w:eastAsia="en-GB"/>
              </w:rPr>
            </w:pPr>
            <w:r w:rsidRPr="004D440D">
              <w:rPr>
                <w:rFonts w:ascii="Arial" w:hAnsi="Arial"/>
                <w:b/>
                <w:bCs/>
                <w:i/>
                <w:noProof/>
                <w:sz w:val="18"/>
                <w:lang w:eastAsia="en-GB"/>
              </w:rPr>
              <w:t>t-SearchDeltaP</w:t>
            </w:r>
          </w:p>
          <w:p w14:paraId="67826815" w14:textId="77777777" w:rsidR="004D440D" w:rsidRPr="004D440D" w:rsidRDefault="004D440D" w:rsidP="004D440D">
            <w:pPr>
              <w:keepNext/>
              <w:keepLines/>
              <w:spacing w:after="0"/>
              <w:rPr>
                <w:rFonts w:ascii="Arial" w:hAnsi="Arial"/>
                <w:bCs/>
                <w:noProof/>
                <w:sz w:val="18"/>
                <w:lang w:eastAsia="en-GB"/>
              </w:rPr>
            </w:pPr>
            <w:r w:rsidRPr="004D440D">
              <w:rPr>
                <w:rFonts w:ascii="Arial" w:hAnsi="Arial"/>
                <w:bCs/>
                <w:noProof/>
                <w:sz w:val="18"/>
                <w:lang w:eastAsia="en-GB"/>
              </w:rPr>
              <w:t>Parameter "T</w:t>
            </w:r>
            <w:r w:rsidRPr="004D440D">
              <w:rPr>
                <w:rFonts w:ascii="Arial" w:hAnsi="Arial"/>
                <w:bCs/>
                <w:noProof/>
                <w:sz w:val="18"/>
                <w:vertAlign w:val="subscript"/>
                <w:lang w:eastAsia="en-GB"/>
              </w:rPr>
              <w:t>SearchDeltaP</w:t>
            </w:r>
            <w:r w:rsidRPr="004D440D">
              <w:rPr>
                <w:rFonts w:ascii="Arial" w:hAnsi="Arial"/>
                <w:bCs/>
                <w:noProof/>
                <w:sz w:val="18"/>
                <w:lang w:eastAsia="en-GB"/>
              </w:rPr>
              <w:t xml:space="preserve">" in TS 38.304 [20]. </w:t>
            </w:r>
            <w:r w:rsidRPr="004D440D">
              <w:rPr>
                <w:rFonts w:ascii="Arial" w:hAnsi="Arial"/>
                <w:sz w:val="18"/>
              </w:rPr>
              <w:t xml:space="preserve">Value </w:t>
            </w:r>
            <w:r w:rsidRPr="004D440D">
              <w:rPr>
                <w:rFonts w:ascii="Arial" w:hAnsi="Arial"/>
                <w:noProof/>
                <w:sz w:val="18"/>
              </w:rPr>
              <w:t xml:space="preserve">in seconds. Value </w:t>
            </w:r>
            <w:r w:rsidRPr="004D440D">
              <w:rPr>
                <w:rFonts w:ascii="Arial" w:hAnsi="Arial"/>
                <w:i/>
                <w:sz w:val="18"/>
              </w:rPr>
              <w:t>s5</w:t>
            </w:r>
            <w:r w:rsidRPr="004D440D">
              <w:rPr>
                <w:rFonts w:ascii="Arial" w:hAnsi="Arial"/>
                <w:noProof/>
                <w:sz w:val="18"/>
              </w:rPr>
              <w:t xml:space="preserve"> means 5 seconds, value </w:t>
            </w:r>
            <w:r w:rsidRPr="004D440D">
              <w:rPr>
                <w:rFonts w:ascii="Arial" w:hAnsi="Arial"/>
                <w:i/>
                <w:sz w:val="18"/>
              </w:rPr>
              <w:t xml:space="preserve">s10 </w:t>
            </w:r>
            <w:r w:rsidRPr="004D440D">
              <w:rPr>
                <w:rFonts w:ascii="Arial" w:hAnsi="Arial"/>
                <w:noProof/>
                <w:sz w:val="18"/>
              </w:rPr>
              <w:t>means 10 seconds and so on.</w:t>
            </w:r>
            <w:r w:rsidRPr="004D440D">
              <w:rPr>
                <w:rFonts w:ascii="Arial" w:hAnsi="Arial"/>
                <w:sz w:val="18"/>
              </w:rPr>
              <w:t xml:space="preserve"> If the field is absent, the UE applies the (default) value of 60 seconds for </w:t>
            </w:r>
            <w:r w:rsidRPr="004D440D">
              <w:rPr>
                <w:rFonts w:ascii="Arial" w:hAnsi="Arial"/>
                <w:i/>
                <w:sz w:val="18"/>
              </w:rPr>
              <w:t>t-</w:t>
            </w:r>
            <w:proofErr w:type="spellStart"/>
            <w:r w:rsidRPr="004D440D">
              <w:rPr>
                <w:rFonts w:ascii="Arial" w:hAnsi="Arial"/>
                <w:i/>
                <w:sz w:val="18"/>
              </w:rPr>
              <w:t>SearchDeltaP</w:t>
            </w:r>
            <w:proofErr w:type="spellEnd"/>
            <w:r w:rsidRPr="004D440D">
              <w:rPr>
                <w:rFonts w:ascii="Arial" w:hAnsi="Arial"/>
                <w:sz w:val="18"/>
              </w:rPr>
              <w:t>.</w:t>
            </w:r>
          </w:p>
        </w:tc>
      </w:tr>
    </w:tbl>
    <w:p w14:paraId="772A3346" w14:textId="77777777" w:rsidR="004D440D" w:rsidRPr="004D440D" w:rsidRDefault="004D440D" w:rsidP="004D440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D440D" w:rsidRPr="004D440D" w14:paraId="42FAEB12" w14:textId="77777777" w:rsidTr="004D440D">
        <w:tc>
          <w:tcPr>
            <w:tcW w:w="4027" w:type="dxa"/>
          </w:tcPr>
          <w:p w14:paraId="28FE0ED3" w14:textId="77777777" w:rsidR="004D440D" w:rsidRPr="004D440D" w:rsidRDefault="004D440D" w:rsidP="004D440D">
            <w:pPr>
              <w:keepNext/>
              <w:keepLines/>
              <w:spacing w:after="0"/>
              <w:jc w:val="center"/>
              <w:rPr>
                <w:rFonts w:ascii="Arial" w:hAnsi="Arial"/>
                <w:b/>
                <w:sz w:val="18"/>
                <w:szCs w:val="22"/>
                <w:lang w:eastAsia="en-US"/>
              </w:rPr>
            </w:pPr>
            <w:r w:rsidRPr="004D440D">
              <w:rPr>
                <w:rFonts w:ascii="Arial" w:hAnsi="Arial"/>
                <w:b/>
                <w:sz w:val="18"/>
                <w:szCs w:val="22"/>
                <w:lang w:eastAsia="en-US"/>
              </w:rPr>
              <w:lastRenderedPageBreak/>
              <w:t>Conditional Presence</w:t>
            </w:r>
          </w:p>
        </w:tc>
        <w:tc>
          <w:tcPr>
            <w:tcW w:w="10146" w:type="dxa"/>
          </w:tcPr>
          <w:p w14:paraId="358B7B03" w14:textId="77777777" w:rsidR="004D440D" w:rsidRPr="004D440D" w:rsidRDefault="004D440D" w:rsidP="004D440D">
            <w:pPr>
              <w:keepNext/>
              <w:keepLines/>
              <w:spacing w:after="0"/>
              <w:jc w:val="center"/>
              <w:rPr>
                <w:rFonts w:ascii="Arial" w:hAnsi="Arial"/>
                <w:b/>
                <w:sz w:val="18"/>
                <w:szCs w:val="22"/>
                <w:lang w:eastAsia="en-US"/>
              </w:rPr>
            </w:pPr>
            <w:r w:rsidRPr="004D440D">
              <w:rPr>
                <w:rFonts w:ascii="Arial" w:hAnsi="Arial"/>
                <w:b/>
                <w:sz w:val="18"/>
                <w:szCs w:val="22"/>
                <w:lang w:eastAsia="en-US"/>
              </w:rPr>
              <w:t>Explanation</w:t>
            </w:r>
          </w:p>
        </w:tc>
      </w:tr>
      <w:tr w:rsidR="004D440D" w:rsidRPr="004D440D" w14:paraId="20FD99A1" w14:textId="77777777" w:rsidTr="004D440D">
        <w:tc>
          <w:tcPr>
            <w:tcW w:w="4027" w:type="dxa"/>
          </w:tcPr>
          <w:p w14:paraId="2F18E83C" w14:textId="77777777" w:rsidR="004D440D" w:rsidRPr="004D440D" w:rsidRDefault="004D440D" w:rsidP="004D440D">
            <w:pPr>
              <w:keepNext/>
              <w:keepLines/>
              <w:spacing w:after="0"/>
              <w:rPr>
                <w:rFonts w:ascii="Arial" w:hAnsi="Arial"/>
                <w:i/>
                <w:sz w:val="18"/>
                <w:szCs w:val="22"/>
                <w:lang w:eastAsia="en-US"/>
              </w:rPr>
            </w:pPr>
            <w:proofErr w:type="spellStart"/>
            <w:r w:rsidRPr="004D440D">
              <w:rPr>
                <w:rFonts w:ascii="Arial" w:hAnsi="Arial"/>
                <w:i/>
                <w:sz w:val="18"/>
                <w:szCs w:val="22"/>
                <w:lang w:eastAsia="en-US"/>
              </w:rPr>
              <w:t>MultRelaxCriteria</w:t>
            </w:r>
            <w:proofErr w:type="spellEnd"/>
          </w:p>
        </w:tc>
        <w:tc>
          <w:tcPr>
            <w:tcW w:w="10146" w:type="dxa"/>
          </w:tcPr>
          <w:p w14:paraId="6991FF57" w14:textId="77777777" w:rsidR="004D440D" w:rsidRPr="004D440D" w:rsidRDefault="004D440D" w:rsidP="004D440D">
            <w:pPr>
              <w:keepNext/>
              <w:keepLines/>
              <w:spacing w:after="0"/>
              <w:rPr>
                <w:rFonts w:ascii="Arial" w:hAnsi="Arial"/>
                <w:sz w:val="18"/>
                <w:szCs w:val="22"/>
                <w:lang w:eastAsia="en-US"/>
              </w:rPr>
            </w:pPr>
            <w:r w:rsidRPr="004D440D">
              <w:rPr>
                <w:rFonts w:ascii="Arial" w:hAnsi="Arial"/>
                <w:sz w:val="18"/>
                <w:szCs w:val="22"/>
                <w:lang w:eastAsia="en-US"/>
              </w:rPr>
              <w:t xml:space="preserve">The field is mandatory present if </w:t>
            </w:r>
            <w:proofErr w:type="spellStart"/>
            <w:r w:rsidRPr="004D440D">
              <w:rPr>
                <w:rFonts w:ascii="Arial" w:hAnsi="Arial"/>
                <w:i/>
                <w:sz w:val="18"/>
              </w:rPr>
              <w:t>lowMobilityEvalutation</w:t>
            </w:r>
            <w:proofErr w:type="spellEnd"/>
            <w:r w:rsidRPr="004D440D">
              <w:rPr>
                <w:rFonts w:ascii="Arial" w:hAnsi="Arial"/>
                <w:sz w:val="18"/>
                <w:szCs w:val="22"/>
                <w:lang w:eastAsia="en-US"/>
              </w:rPr>
              <w:t xml:space="preserve"> and </w:t>
            </w:r>
            <w:proofErr w:type="spellStart"/>
            <w:r w:rsidRPr="004D440D">
              <w:rPr>
                <w:rFonts w:ascii="Arial" w:hAnsi="Arial"/>
                <w:i/>
                <w:sz w:val="18"/>
              </w:rPr>
              <w:t>cellEdgeEvalutation</w:t>
            </w:r>
            <w:proofErr w:type="spellEnd"/>
            <w:r w:rsidRPr="004D440D">
              <w:rPr>
                <w:rFonts w:ascii="Arial" w:hAnsi="Arial"/>
                <w:sz w:val="18"/>
              </w:rPr>
              <w:t xml:space="preserve"> </w:t>
            </w:r>
            <w:r w:rsidRPr="004D440D">
              <w:rPr>
                <w:rFonts w:ascii="Arial" w:hAnsi="Arial"/>
                <w:sz w:val="18"/>
                <w:szCs w:val="22"/>
                <w:lang w:eastAsia="en-US"/>
              </w:rPr>
              <w:t xml:space="preserve">are present in </w:t>
            </w:r>
            <w:r w:rsidRPr="004D440D">
              <w:rPr>
                <w:rFonts w:ascii="Arial" w:hAnsi="Arial"/>
                <w:i/>
                <w:sz w:val="18"/>
              </w:rPr>
              <w:t>SIB2</w:t>
            </w:r>
            <w:r w:rsidRPr="004D440D">
              <w:rPr>
                <w:rFonts w:ascii="Arial" w:hAnsi="Arial"/>
                <w:sz w:val="18"/>
                <w:szCs w:val="22"/>
                <w:lang w:eastAsia="en-US"/>
              </w:rPr>
              <w:t>; otherwise it is absent.</w:t>
            </w:r>
          </w:p>
        </w:tc>
      </w:tr>
      <w:tr w:rsidR="004D440D" w:rsidRPr="004D440D" w14:paraId="00701FBD" w14:textId="77777777" w:rsidTr="004D440D">
        <w:tc>
          <w:tcPr>
            <w:tcW w:w="4027" w:type="dxa"/>
          </w:tcPr>
          <w:p w14:paraId="3BFB73FB" w14:textId="77777777" w:rsidR="004D440D" w:rsidRPr="004D440D" w:rsidRDefault="004D440D" w:rsidP="004D440D">
            <w:pPr>
              <w:keepNext/>
              <w:keepLines/>
              <w:spacing w:after="0"/>
              <w:rPr>
                <w:rFonts w:ascii="Arial" w:hAnsi="Arial"/>
                <w:i/>
                <w:sz w:val="18"/>
                <w:szCs w:val="22"/>
                <w:lang w:eastAsia="en-US"/>
              </w:rPr>
            </w:pPr>
            <w:proofErr w:type="spellStart"/>
            <w:r w:rsidRPr="004D440D">
              <w:rPr>
                <w:rFonts w:ascii="Arial" w:hAnsi="Arial"/>
                <w:i/>
                <w:sz w:val="18"/>
                <w:szCs w:val="22"/>
                <w:lang w:eastAsia="en-US"/>
              </w:rPr>
              <w:t>OptMandatory</w:t>
            </w:r>
            <w:proofErr w:type="spellEnd"/>
          </w:p>
        </w:tc>
        <w:tc>
          <w:tcPr>
            <w:tcW w:w="10146" w:type="dxa"/>
          </w:tcPr>
          <w:p w14:paraId="389D2A64" w14:textId="77777777" w:rsidR="004D440D" w:rsidRPr="004D440D" w:rsidRDefault="004D440D" w:rsidP="004D440D">
            <w:pPr>
              <w:keepNext/>
              <w:keepLines/>
              <w:spacing w:after="0"/>
              <w:rPr>
                <w:rFonts w:ascii="Arial" w:hAnsi="Arial"/>
                <w:sz w:val="18"/>
                <w:szCs w:val="22"/>
                <w:lang w:eastAsia="en-US"/>
              </w:rPr>
            </w:pPr>
            <w:r w:rsidRPr="004D440D">
              <w:rPr>
                <w:rFonts w:ascii="Arial" w:hAnsi="Arial"/>
                <w:sz w:val="18"/>
              </w:rPr>
              <w:t xml:space="preserve">Either </w:t>
            </w:r>
            <w:proofErr w:type="spellStart"/>
            <w:r w:rsidRPr="004D440D">
              <w:rPr>
                <w:rFonts w:ascii="Arial" w:hAnsi="Arial"/>
                <w:i/>
                <w:sz w:val="18"/>
              </w:rPr>
              <w:t>lowMobilityEvalutation</w:t>
            </w:r>
            <w:proofErr w:type="spellEnd"/>
            <w:r w:rsidRPr="004D440D">
              <w:rPr>
                <w:rFonts w:ascii="Arial" w:hAnsi="Arial"/>
                <w:sz w:val="18"/>
                <w:szCs w:val="22"/>
                <w:lang w:eastAsia="en-US"/>
              </w:rPr>
              <w:t xml:space="preserve"> or </w:t>
            </w:r>
            <w:proofErr w:type="spellStart"/>
            <w:r w:rsidRPr="004D440D">
              <w:rPr>
                <w:rFonts w:ascii="Arial" w:hAnsi="Arial"/>
                <w:i/>
                <w:sz w:val="18"/>
              </w:rPr>
              <w:t>cellEdgeEvalutation</w:t>
            </w:r>
            <w:proofErr w:type="spellEnd"/>
            <w:r w:rsidRPr="004D440D">
              <w:rPr>
                <w:rFonts w:ascii="Arial" w:hAnsi="Arial"/>
                <w:sz w:val="18"/>
              </w:rPr>
              <w:t xml:space="preserve"> field is mandatory present if </w:t>
            </w:r>
            <w:proofErr w:type="spellStart"/>
            <w:r w:rsidRPr="004D440D">
              <w:rPr>
                <w:rFonts w:ascii="Arial" w:hAnsi="Arial"/>
                <w:i/>
                <w:sz w:val="18"/>
              </w:rPr>
              <w:t>relaxedMeasurement</w:t>
            </w:r>
            <w:proofErr w:type="spellEnd"/>
            <w:r w:rsidRPr="004D440D">
              <w:rPr>
                <w:rFonts w:ascii="Arial" w:hAnsi="Arial"/>
                <w:sz w:val="18"/>
              </w:rPr>
              <w:t xml:space="preserve"> is configured. The field is optionally present, Need R, otherwise.</w:t>
            </w:r>
          </w:p>
        </w:tc>
      </w:tr>
    </w:tbl>
    <w:p w14:paraId="687E4E3B" w14:textId="77777777" w:rsidR="004D440D" w:rsidRPr="004D440D" w:rsidRDefault="004D440D" w:rsidP="004D440D">
      <w:pPr>
        <w:rPr>
          <w:noProof/>
          <w:lang w:eastAsia="en-US"/>
        </w:rPr>
      </w:pPr>
    </w:p>
    <w:p w14:paraId="0BDA21C6" w14:textId="77777777" w:rsidR="004D440D" w:rsidRPr="004D440D" w:rsidRDefault="004D440D" w:rsidP="00204D84">
      <w:pPr>
        <w:rPr>
          <w:rFonts w:eastAsiaTheme="minorEastAsia"/>
          <w:iCs/>
        </w:rPr>
      </w:pPr>
    </w:p>
    <w:p w14:paraId="5E7F9C23" w14:textId="49F89CE4" w:rsidR="002C5D28" w:rsidRPr="0096519C" w:rsidRDefault="002C5D28" w:rsidP="002C5D28">
      <w:pPr>
        <w:pStyle w:val="4"/>
        <w:rPr>
          <w:rFonts w:eastAsia="宋体"/>
          <w:i/>
          <w:noProof/>
          <w:lang w:val="en-GB"/>
        </w:rPr>
      </w:pPr>
      <w:r w:rsidRPr="0096519C">
        <w:rPr>
          <w:rFonts w:eastAsia="宋体"/>
          <w:lang w:val="en-GB"/>
        </w:rPr>
        <w:t>–</w:t>
      </w:r>
      <w:r w:rsidRPr="0096519C">
        <w:rPr>
          <w:rFonts w:eastAsia="宋体"/>
          <w:lang w:val="en-GB"/>
        </w:rPr>
        <w:tab/>
      </w:r>
      <w:r w:rsidRPr="0096519C">
        <w:rPr>
          <w:rFonts w:eastAsia="宋体"/>
          <w:i/>
          <w:noProof/>
          <w:lang w:val="en-GB"/>
        </w:rPr>
        <w:t>SIB4</w:t>
      </w:r>
      <w:bookmarkEnd w:id="31"/>
    </w:p>
    <w:p w14:paraId="6095E5BF" w14:textId="77777777" w:rsidR="002C5D28" w:rsidRPr="0096519C" w:rsidRDefault="002C5D28" w:rsidP="002C5D28">
      <w:pPr>
        <w:rPr>
          <w:rFonts w:eastAsia="宋体"/>
          <w:iCs/>
        </w:rPr>
      </w:pPr>
      <w:r w:rsidRPr="0096519C">
        <w:rPr>
          <w:i/>
          <w:noProof/>
        </w:rPr>
        <w:t>SIB4</w:t>
      </w:r>
      <w:r w:rsidRPr="0096519C">
        <w:rPr>
          <w:iCs/>
        </w:rPr>
        <w:t xml:space="preserve"> contains information relevant only for inter-frequency cell re-selection i.e. information about </w:t>
      </w:r>
      <w:r w:rsidRPr="0096519C">
        <w:t>other NR frequencies and inter-frequency neighbouring cells relevant for cell re-selection. The IE includes cell re-selection parameters common for a frequency as well as cell specific re-selection parameters.</w:t>
      </w:r>
    </w:p>
    <w:p w14:paraId="719BB3F7" w14:textId="77777777" w:rsidR="002C5D28" w:rsidRPr="0096519C" w:rsidRDefault="002C5D28" w:rsidP="002C5D28">
      <w:pPr>
        <w:pStyle w:val="TH"/>
        <w:rPr>
          <w:bCs/>
          <w:i/>
          <w:iCs/>
          <w:lang w:val="en-GB"/>
        </w:rPr>
      </w:pPr>
      <w:r w:rsidRPr="0096519C">
        <w:rPr>
          <w:bCs/>
          <w:i/>
          <w:iCs/>
          <w:noProof/>
          <w:lang w:val="en-GB"/>
        </w:rPr>
        <w:t xml:space="preserve">SIB4 </w:t>
      </w:r>
      <w:r w:rsidRPr="0096519C">
        <w:rPr>
          <w:bCs/>
          <w:iCs/>
          <w:noProof/>
          <w:lang w:val="en-GB"/>
        </w:rPr>
        <w:t>information element</w:t>
      </w:r>
    </w:p>
    <w:p w14:paraId="7D53F3ED" w14:textId="77777777" w:rsidR="002C5D28" w:rsidRPr="0096519C" w:rsidRDefault="002C5D28" w:rsidP="0096519C">
      <w:pPr>
        <w:pStyle w:val="PL"/>
        <w:rPr>
          <w:color w:val="808080"/>
        </w:rPr>
      </w:pPr>
      <w:r w:rsidRPr="0096519C">
        <w:rPr>
          <w:color w:val="808080"/>
        </w:rPr>
        <w:t>-- ASN1START</w:t>
      </w:r>
    </w:p>
    <w:p w14:paraId="18C1CC34" w14:textId="77777777" w:rsidR="002C5D28" w:rsidRPr="0096519C" w:rsidRDefault="002C5D28" w:rsidP="0096519C">
      <w:pPr>
        <w:pStyle w:val="PL"/>
        <w:rPr>
          <w:color w:val="808080"/>
        </w:rPr>
      </w:pPr>
      <w:r w:rsidRPr="0096519C">
        <w:rPr>
          <w:color w:val="808080"/>
        </w:rPr>
        <w:t>-- TAG-SIB4-START</w:t>
      </w:r>
    </w:p>
    <w:p w14:paraId="5DC3992B" w14:textId="77777777" w:rsidR="002C5D28" w:rsidRPr="0096519C" w:rsidRDefault="002C5D28" w:rsidP="0096519C">
      <w:pPr>
        <w:pStyle w:val="PL"/>
      </w:pPr>
    </w:p>
    <w:p w14:paraId="33D7DBE4" w14:textId="77777777" w:rsidR="002C5D28" w:rsidRPr="0096519C" w:rsidRDefault="002C5D28" w:rsidP="0096519C">
      <w:pPr>
        <w:pStyle w:val="PL"/>
      </w:pPr>
      <w:r w:rsidRPr="0096519C">
        <w:t xml:space="preserve">SIB4 ::=        </w:t>
      </w:r>
      <w:r w:rsidR="001B0304" w:rsidRPr="0096519C">
        <w:t xml:space="preserve">                    </w:t>
      </w:r>
      <w:r w:rsidRPr="0096519C">
        <w:rPr>
          <w:color w:val="993366"/>
        </w:rPr>
        <w:t>SEQUENCE</w:t>
      </w:r>
      <w:r w:rsidRPr="0096519C">
        <w:t xml:space="preserve"> {</w:t>
      </w:r>
    </w:p>
    <w:p w14:paraId="7B1B886D" w14:textId="77777777" w:rsidR="002C5D28" w:rsidRPr="0096519C" w:rsidRDefault="002C5D28" w:rsidP="0096519C">
      <w:pPr>
        <w:pStyle w:val="PL"/>
      </w:pPr>
      <w:r w:rsidRPr="0096519C">
        <w:t xml:space="preserve">    interFreqCarrierFreqList            InterFreqCarrierFreqList,</w:t>
      </w:r>
    </w:p>
    <w:p w14:paraId="6A4DAC31"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001B0304" w:rsidRPr="0096519C">
        <w:t xml:space="preserve">                        </w:t>
      </w:r>
      <w:r w:rsidRPr="0096519C">
        <w:rPr>
          <w:color w:val="993366"/>
        </w:rPr>
        <w:t>OPTIONAL</w:t>
      </w:r>
      <w:r w:rsidRPr="0096519C">
        <w:t>,</w:t>
      </w:r>
    </w:p>
    <w:p w14:paraId="40D3B189" w14:textId="77777777" w:rsidR="002C5D28" w:rsidRPr="0096519C" w:rsidRDefault="002C5D28" w:rsidP="0096519C">
      <w:pPr>
        <w:pStyle w:val="PL"/>
      </w:pPr>
      <w:r w:rsidRPr="0096519C">
        <w:t xml:space="preserve">    ...</w:t>
      </w:r>
    </w:p>
    <w:p w14:paraId="144EB787" w14:textId="77777777" w:rsidR="002C5D28" w:rsidRPr="0096519C" w:rsidRDefault="002C5D28" w:rsidP="0096519C">
      <w:pPr>
        <w:pStyle w:val="PL"/>
      </w:pPr>
      <w:r w:rsidRPr="0096519C">
        <w:t>}</w:t>
      </w:r>
    </w:p>
    <w:p w14:paraId="2AE378F5" w14:textId="77777777" w:rsidR="002C5D28" w:rsidRPr="0096519C" w:rsidRDefault="002C5D28" w:rsidP="0096519C">
      <w:pPr>
        <w:pStyle w:val="PL"/>
      </w:pPr>
    </w:p>
    <w:p w14:paraId="73A40A58" w14:textId="77777777" w:rsidR="00F95F2F" w:rsidRPr="0096519C" w:rsidRDefault="002C5D28" w:rsidP="0096519C">
      <w:pPr>
        <w:pStyle w:val="PL"/>
      </w:pPr>
      <w:r w:rsidRPr="0096519C">
        <w:t>Int</w:t>
      </w:r>
      <w:r w:rsidR="001B0304" w:rsidRPr="0096519C">
        <w:t xml:space="preserve">erFreqCarrierFreqList ::=    </w:t>
      </w:r>
      <w:r w:rsidRPr="0096519C">
        <w:t xml:space="preserve"> </w:t>
      </w:r>
      <w:r w:rsidR="001B0304" w:rsidRPr="0096519C">
        <w:t xml:space="preserve">   </w:t>
      </w:r>
      <w:r w:rsidRPr="0096519C">
        <w:rPr>
          <w:color w:val="993366"/>
        </w:rPr>
        <w:t>SEQUENCE</w:t>
      </w:r>
      <w:r w:rsidRPr="0096519C">
        <w:t xml:space="preserve"> (</w:t>
      </w:r>
      <w:r w:rsidRPr="0096519C">
        <w:rPr>
          <w:color w:val="993366"/>
        </w:rPr>
        <w:t>SIZE</w:t>
      </w:r>
      <w:r w:rsidRPr="0096519C">
        <w:t xml:space="preserve"> (1..maxFreq))</w:t>
      </w:r>
      <w:r w:rsidRPr="0096519C">
        <w:rPr>
          <w:color w:val="993366"/>
        </w:rPr>
        <w:t xml:space="preserve"> OF</w:t>
      </w:r>
      <w:r w:rsidRPr="0096519C">
        <w:t xml:space="preserve"> InterFreqCarrierFreqInfo</w:t>
      </w:r>
    </w:p>
    <w:p w14:paraId="772DCCC6" w14:textId="77777777" w:rsidR="002C5D28" w:rsidRPr="0096519C" w:rsidRDefault="002C5D28" w:rsidP="0096519C">
      <w:pPr>
        <w:pStyle w:val="PL"/>
      </w:pPr>
    </w:p>
    <w:p w14:paraId="3315BD0B" w14:textId="77777777" w:rsidR="002C5D28" w:rsidRPr="0096519C" w:rsidRDefault="002C5D28" w:rsidP="0096519C">
      <w:pPr>
        <w:pStyle w:val="PL"/>
      </w:pPr>
      <w:r w:rsidRPr="0096519C">
        <w:t xml:space="preserve">InterFreqCarrierFreqInfo ::=     </w:t>
      </w:r>
      <w:r w:rsidR="001B0304" w:rsidRPr="0096519C">
        <w:t xml:space="preserve">   </w:t>
      </w:r>
      <w:r w:rsidRPr="0096519C">
        <w:rPr>
          <w:color w:val="993366"/>
        </w:rPr>
        <w:t>SEQUENCE</w:t>
      </w:r>
      <w:r w:rsidRPr="0096519C">
        <w:t xml:space="preserve"> {</w:t>
      </w:r>
    </w:p>
    <w:p w14:paraId="6402253D" w14:textId="77777777" w:rsidR="002C5D28" w:rsidRPr="0096519C" w:rsidRDefault="002C5D28" w:rsidP="0096519C">
      <w:pPr>
        <w:pStyle w:val="PL"/>
      </w:pPr>
      <w:r w:rsidRPr="0096519C">
        <w:t xml:space="preserve">    dl-CarrierFreq                  </w:t>
      </w:r>
      <w:r w:rsidR="001B0304" w:rsidRPr="0096519C">
        <w:t xml:space="preserve">    </w:t>
      </w:r>
      <w:r w:rsidRPr="0096519C">
        <w:t>ARFCN-ValueNR,</w:t>
      </w:r>
    </w:p>
    <w:p w14:paraId="415B719F" w14:textId="3B4E381F" w:rsidR="002C5D28" w:rsidRPr="0096519C" w:rsidRDefault="002C5D28" w:rsidP="0096519C">
      <w:pPr>
        <w:pStyle w:val="PL"/>
        <w:rPr>
          <w:color w:val="808080"/>
        </w:rPr>
      </w:pPr>
      <w:r w:rsidRPr="0096519C">
        <w:t xml:space="preserve">    frequencyBandList                   MultiFrequencyBandListNR-SIB            </w:t>
      </w:r>
      <w:r w:rsidR="001B0304" w:rsidRPr="0096519C">
        <w:t xml:space="preserve">    </w:t>
      </w:r>
      <w:r w:rsidRPr="0096519C">
        <w:rPr>
          <w:color w:val="993366"/>
        </w:rPr>
        <w:t>OPTIONAL</w:t>
      </w:r>
      <w:r w:rsidRPr="0096519C">
        <w:t xml:space="preserve">,   </w:t>
      </w:r>
      <w:r w:rsidRPr="0096519C">
        <w:rPr>
          <w:color w:val="808080"/>
        </w:rPr>
        <w:t xml:space="preserve">-- </w:t>
      </w:r>
      <w:r w:rsidR="00A82DE5" w:rsidRPr="0096519C">
        <w:rPr>
          <w:color w:val="808080"/>
        </w:rPr>
        <w:t>Cond Mandatory</w:t>
      </w:r>
    </w:p>
    <w:p w14:paraId="6C22C025" w14:textId="77777777" w:rsidR="002C5D28" w:rsidRPr="0096519C" w:rsidRDefault="002C5D28" w:rsidP="0096519C">
      <w:pPr>
        <w:pStyle w:val="PL"/>
        <w:rPr>
          <w:color w:val="808080"/>
        </w:rPr>
      </w:pPr>
      <w:r w:rsidRPr="0096519C">
        <w:t xml:space="preserve">    frequencyBandListSUL                MultiFrequencyBandListNR-SIB            </w:t>
      </w:r>
      <w:r w:rsidR="001B0304" w:rsidRPr="0096519C">
        <w:t xml:space="preserve">    </w:t>
      </w:r>
      <w:r w:rsidRPr="0096519C">
        <w:rPr>
          <w:color w:val="993366"/>
        </w:rPr>
        <w:t>OPTIONAL</w:t>
      </w:r>
      <w:r w:rsidRPr="0096519C">
        <w:t xml:space="preserve">,   </w:t>
      </w:r>
      <w:r w:rsidRPr="0096519C">
        <w:rPr>
          <w:color w:val="808080"/>
        </w:rPr>
        <w:t>-- Need R</w:t>
      </w:r>
    </w:p>
    <w:p w14:paraId="0C322E0D" w14:textId="0FCAB22A" w:rsidR="002C5D28" w:rsidRPr="0096519C" w:rsidRDefault="002C5D28" w:rsidP="0096519C">
      <w:pPr>
        <w:pStyle w:val="PL"/>
        <w:rPr>
          <w:color w:val="808080"/>
        </w:rPr>
      </w:pPr>
      <w:r w:rsidRPr="0096519C">
        <w:t xml:space="preserve">    nrofSS-BlocksToAverage          </w:t>
      </w:r>
      <w:r w:rsidR="001B0304" w:rsidRPr="0096519C">
        <w:t xml:space="preserve">    </w:t>
      </w:r>
      <w:r w:rsidRPr="0096519C">
        <w:rPr>
          <w:color w:val="993366"/>
        </w:rPr>
        <w:t>INTEGER</w:t>
      </w:r>
      <w:r w:rsidRPr="0096519C">
        <w:t xml:space="preserve"> (2..maxNrofSS-BlocksToAverage)      </w:t>
      </w:r>
      <w:r w:rsidRPr="0096519C">
        <w:rPr>
          <w:color w:val="993366"/>
        </w:rPr>
        <w:t>OPTIONAL</w:t>
      </w:r>
      <w:r w:rsidRPr="0096519C">
        <w:t>,</w:t>
      </w:r>
      <w:r w:rsidR="0069708C" w:rsidRPr="0096519C">
        <w:t xml:space="preserve">   </w:t>
      </w:r>
      <w:r w:rsidR="0069708C" w:rsidRPr="0096519C">
        <w:rPr>
          <w:color w:val="808080"/>
        </w:rPr>
        <w:t xml:space="preserve">-- Need </w:t>
      </w:r>
      <w:r w:rsidR="00BD2733" w:rsidRPr="0096519C">
        <w:rPr>
          <w:color w:val="808080"/>
        </w:rPr>
        <w:t>S</w:t>
      </w:r>
    </w:p>
    <w:p w14:paraId="7C1D5DB2" w14:textId="6E21AFD9" w:rsidR="002C5D28" w:rsidRPr="0096519C" w:rsidRDefault="002C5D28" w:rsidP="0096519C">
      <w:pPr>
        <w:pStyle w:val="PL"/>
        <w:rPr>
          <w:color w:val="808080"/>
        </w:rPr>
      </w:pPr>
      <w:r w:rsidRPr="0096519C">
        <w:t xml:space="preserve">    absThreshSS-BlocksConsolidation </w:t>
      </w:r>
      <w:r w:rsidR="001B0304" w:rsidRPr="0096519C">
        <w:t xml:space="preserve">    </w:t>
      </w:r>
      <w:r w:rsidRPr="0096519C">
        <w:t xml:space="preserve">ThresholdNR                                 </w:t>
      </w:r>
      <w:r w:rsidRPr="0096519C">
        <w:rPr>
          <w:color w:val="993366"/>
        </w:rPr>
        <w:t>OPTIONAL</w:t>
      </w:r>
      <w:r w:rsidRPr="0096519C">
        <w:t>,</w:t>
      </w:r>
      <w:r w:rsidR="0069708C" w:rsidRPr="0096519C">
        <w:t xml:space="preserve">   </w:t>
      </w:r>
      <w:r w:rsidR="0069708C" w:rsidRPr="0096519C">
        <w:rPr>
          <w:color w:val="808080"/>
        </w:rPr>
        <w:t xml:space="preserve">-- Need </w:t>
      </w:r>
      <w:r w:rsidR="00BD2733" w:rsidRPr="0096519C">
        <w:rPr>
          <w:color w:val="808080"/>
        </w:rPr>
        <w:t>S</w:t>
      </w:r>
    </w:p>
    <w:p w14:paraId="0DA05F9E" w14:textId="1D6419AF" w:rsidR="002C5D28" w:rsidRPr="0096519C" w:rsidRDefault="002C5D28" w:rsidP="0096519C">
      <w:pPr>
        <w:pStyle w:val="PL"/>
        <w:rPr>
          <w:color w:val="808080"/>
        </w:rPr>
      </w:pPr>
      <w:r w:rsidRPr="0096519C">
        <w:t xml:space="preserve">    smtc                                SSB-MTC                                     </w:t>
      </w:r>
      <w:r w:rsidRPr="0096519C">
        <w:rPr>
          <w:color w:val="993366"/>
        </w:rPr>
        <w:t>OPTIONAL</w:t>
      </w:r>
      <w:r w:rsidRPr="0096519C">
        <w:t xml:space="preserve">,   </w:t>
      </w:r>
      <w:r w:rsidRPr="0096519C">
        <w:rPr>
          <w:color w:val="808080"/>
        </w:rPr>
        <w:t xml:space="preserve">-- Need </w:t>
      </w:r>
      <w:r w:rsidR="00BD2733" w:rsidRPr="0096519C">
        <w:rPr>
          <w:color w:val="808080"/>
        </w:rPr>
        <w:t>S</w:t>
      </w:r>
    </w:p>
    <w:p w14:paraId="5C80DDE1" w14:textId="77777777" w:rsidR="002C5D28" w:rsidRPr="0096519C" w:rsidRDefault="002C5D28" w:rsidP="0096519C">
      <w:pPr>
        <w:pStyle w:val="PL"/>
      </w:pPr>
      <w:r w:rsidRPr="0096519C">
        <w:t xml:space="preserve">    ssbSubcarrierSpacing                SubcarrierSpacing,</w:t>
      </w:r>
    </w:p>
    <w:p w14:paraId="56CCE464" w14:textId="243A202C" w:rsidR="002C5D28" w:rsidRPr="0096519C" w:rsidRDefault="002C5D28" w:rsidP="0096519C">
      <w:pPr>
        <w:pStyle w:val="PL"/>
        <w:rPr>
          <w:color w:val="808080"/>
        </w:rPr>
      </w:pPr>
      <w:r w:rsidRPr="0096519C">
        <w:t xml:space="preserve">    ssb-ToMeasure                   </w:t>
      </w:r>
      <w:r w:rsidR="001B0304" w:rsidRPr="0096519C">
        <w:t xml:space="preserve">    </w:t>
      </w:r>
      <w:r w:rsidRPr="0096519C">
        <w:t xml:space="preserve">SSB-ToMeasure                               </w:t>
      </w:r>
      <w:r w:rsidRPr="0096519C">
        <w:rPr>
          <w:color w:val="993366"/>
        </w:rPr>
        <w:t>OPTIONAL</w:t>
      </w:r>
      <w:r w:rsidRPr="0096519C">
        <w:t xml:space="preserve">,   </w:t>
      </w:r>
      <w:r w:rsidRPr="0096519C">
        <w:rPr>
          <w:color w:val="808080"/>
        </w:rPr>
        <w:t xml:space="preserve">-- Need </w:t>
      </w:r>
      <w:r w:rsidR="00BD2733" w:rsidRPr="0096519C">
        <w:rPr>
          <w:color w:val="808080"/>
        </w:rPr>
        <w:t>S</w:t>
      </w:r>
    </w:p>
    <w:p w14:paraId="0D62C080" w14:textId="77777777" w:rsidR="002C5D28" w:rsidRPr="0096519C" w:rsidRDefault="002C5D28" w:rsidP="0096519C">
      <w:pPr>
        <w:pStyle w:val="PL"/>
      </w:pPr>
      <w:r w:rsidRPr="0096519C">
        <w:t xml:space="preserve">    deriveSSB-IndexFromCell         </w:t>
      </w:r>
      <w:r w:rsidR="001B0304" w:rsidRPr="0096519C">
        <w:t xml:space="preserve">    </w:t>
      </w:r>
      <w:r w:rsidRPr="0096519C">
        <w:rPr>
          <w:color w:val="993366"/>
        </w:rPr>
        <w:t>BOOLEAN</w:t>
      </w:r>
      <w:r w:rsidRPr="0096519C">
        <w:t>,</w:t>
      </w:r>
    </w:p>
    <w:p w14:paraId="207F9EC2" w14:textId="77777777" w:rsidR="002C5D28" w:rsidRPr="0096519C" w:rsidRDefault="002C5D28" w:rsidP="0096519C">
      <w:pPr>
        <w:pStyle w:val="PL"/>
      </w:pPr>
      <w:r w:rsidRPr="0096519C">
        <w:t xml:space="preserve">    ss-RSSI-Measurement             </w:t>
      </w:r>
      <w:r w:rsidR="001B0304" w:rsidRPr="0096519C">
        <w:t xml:space="preserve">    </w:t>
      </w:r>
      <w:r w:rsidRPr="0096519C">
        <w:t xml:space="preserve">SS-RSSI-Measurement                         </w:t>
      </w:r>
      <w:r w:rsidRPr="0096519C">
        <w:rPr>
          <w:color w:val="993366"/>
        </w:rPr>
        <w:t>OPTIONAL</w:t>
      </w:r>
      <w:r w:rsidRPr="0096519C">
        <w:t>,</w:t>
      </w:r>
    </w:p>
    <w:p w14:paraId="5AFA2B0D" w14:textId="77777777" w:rsidR="002C5D28" w:rsidRPr="0096519C" w:rsidRDefault="002C5D28" w:rsidP="0096519C">
      <w:pPr>
        <w:pStyle w:val="PL"/>
      </w:pPr>
      <w:r w:rsidRPr="0096519C">
        <w:t xml:space="preserve">    q-RxLevMin                          Q-RxLevMin,</w:t>
      </w:r>
    </w:p>
    <w:p w14:paraId="4A5282DD" w14:textId="77777777" w:rsidR="002C5D28" w:rsidRPr="0096519C" w:rsidRDefault="002C5D28" w:rsidP="0096519C">
      <w:pPr>
        <w:pStyle w:val="PL"/>
        <w:rPr>
          <w:color w:val="808080"/>
        </w:rPr>
      </w:pPr>
      <w:r w:rsidRPr="0096519C">
        <w:t xml:space="preserve">    q-RxLevMinSUL                       Q-RxLevMin          </w:t>
      </w:r>
      <w:r w:rsidR="001B0304" w:rsidRPr="0096519C">
        <w:t xml:space="preserve">                        </w:t>
      </w:r>
      <w:r w:rsidRPr="0096519C">
        <w:rPr>
          <w:color w:val="993366"/>
        </w:rPr>
        <w:t>OPTIONAL</w:t>
      </w:r>
      <w:r w:rsidRPr="0096519C">
        <w:t xml:space="preserve">,   </w:t>
      </w:r>
      <w:r w:rsidRPr="0096519C">
        <w:rPr>
          <w:color w:val="808080"/>
        </w:rPr>
        <w:t>-- Need R</w:t>
      </w:r>
    </w:p>
    <w:p w14:paraId="5A733CC3" w14:textId="64F10A67" w:rsidR="002C5D28" w:rsidRPr="0096519C" w:rsidRDefault="002C5D28" w:rsidP="0096519C">
      <w:pPr>
        <w:pStyle w:val="PL"/>
        <w:rPr>
          <w:color w:val="808080"/>
        </w:rPr>
      </w:pPr>
      <w:r w:rsidRPr="0096519C">
        <w:t xml:space="preserve">    q-QualMin                           Q-QualMin           </w:t>
      </w:r>
      <w:r w:rsidR="001B0304" w:rsidRPr="0096519C">
        <w:t xml:space="preserve">                        </w:t>
      </w:r>
      <w:r w:rsidRPr="0096519C">
        <w:rPr>
          <w:color w:val="993366"/>
        </w:rPr>
        <w:t>OPTIONAL</w:t>
      </w:r>
      <w:r w:rsidRPr="0096519C">
        <w:t xml:space="preserve">,   </w:t>
      </w:r>
      <w:r w:rsidRPr="0096519C">
        <w:rPr>
          <w:color w:val="808080"/>
        </w:rPr>
        <w:t xml:space="preserve">-- Need </w:t>
      </w:r>
      <w:r w:rsidR="001A602F" w:rsidRPr="0096519C">
        <w:rPr>
          <w:color w:val="808080"/>
        </w:rPr>
        <w:t>S</w:t>
      </w:r>
    </w:p>
    <w:p w14:paraId="11EEF4F0" w14:textId="0E290A21" w:rsidR="002C5D28" w:rsidRPr="0096519C" w:rsidRDefault="002C5D28" w:rsidP="0096519C">
      <w:pPr>
        <w:pStyle w:val="PL"/>
        <w:rPr>
          <w:color w:val="808080"/>
        </w:rPr>
      </w:pPr>
      <w:r w:rsidRPr="0096519C">
        <w:t xml:space="preserve">    p-Max                               P-Max                           </w:t>
      </w:r>
      <w:r w:rsidR="001B0304" w:rsidRPr="0096519C">
        <w:t xml:space="preserve">            </w:t>
      </w:r>
      <w:r w:rsidRPr="0096519C">
        <w:rPr>
          <w:color w:val="993366"/>
        </w:rPr>
        <w:t>OPTIONAL</w:t>
      </w:r>
      <w:r w:rsidRPr="0096519C">
        <w:t xml:space="preserve">,   </w:t>
      </w:r>
      <w:r w:rsidRPr="0096519C">
        <w:rPr>
          <w:color w:val="808080"/>
        </w:rPr>
        <w:t xml:space="preserve">-- Need </w:t>
      </w:r>
      <w:r w:rsidR="00BD2733" w:rsidRPr="0096519C">
        <w:rPr>
          <w:color w:val="808080"/>
        </w:rPr>
        <w:t>S</w:t>
      </w:r>
    </w:p>
    <w:p w14:paraId="1737447A" w14:textId="77777777" w:rsidR="002C5D28" w:rsidRPr="0096519C" w:rsidRDefault="002C5D28" w:rsidP="0096519C">
      <w:pPr>
        <w:pStyle w:val="PL"/>
      </w:pPr>
      <w:r w:rsidRPr="0096519C">
        <w:t xml:space="preserve">    t-ReselectionNR                 </w:t>
      </w:r>
      <w:r w:rsidR="001B0304" w:rsidRPr="0096519C">
        <w:t xml:space="preserve">    </w:t>
      </w:r>
      <w:r w:rsidRPr="0096519C">
        <w:t>T-Reselection,</w:t>
      </w:r>
    </w:p>
    <w:p w14:paraId="3E4AB305" w14:textId="57765F5D" w:rsidR="002C5D28" w:rsidRPr="0096519C" w:rsidRDefault="002C5D28" w:rsidP="0096519C">
      <w:pPr>
        <w:pStyle w:val="PL"/>
        <w:rPr>
          <w:color w:val="808080"/>
        </w:rPr>
      </w:pPr>
      <w:r w:rsidRPr="0096519C">
        <w:t xml:space="preserve">    t-ReselectionNR-SF                  SpeedStateScaleFactors </w:t>
      </w:r>
      <w:r w:rsidR="001B0304" w:rsidRPr="0096519C">
        <w:t xml:space="preserve">                     </w:t>
      </w:r>
      <w:r w:rsidRPr="0096519C">
        <w:rPr>
          <w:color w:val="993366"/>
        </w:rPr>
        <w:t>OPTIONAL</w:t>
      </w:r>
      <w:r w:rsidRPr="0096519C">
        <w:t xml:space="preserve">,   </w:t>
      </w:r>
      <w:r w:rsidRPr="0096519C">
        <w:rPr>
          <w:color w:val="808080"/>
        </w:rPr>
        <w:t xml:space="preserve">-- Need </w:t>
      </w:r>
      <w:r w:rsidR="0069708C" w:rsidRPr="0096519C">
        <w:rPr>
          <w:color w:val="808080"/>
        </w:rPr>
        <w:t>S</w:t>
      </w:r>
    </w:p>
    <w:p w14:paraId="52C29138" w14:textId="77777777" w:rsidR="002C5D28" w:rsidRPr="0096519C" w:rsidRDefault="002C5D28" w:rsidP="0096519C">
      <w:pPr>
        <w:pStyle w:val="PL"/>
      </w:pPr>
      <w:r w:rsidRPr="0096519C">
        <w:t xml:space="preserve">    threshX-HighP                       ReselectionThreshold,</w:t>
      </w:r>
    </w:p>
    <w:p w14:paraId="0D49F959" w14:textId="77777777" w:rsidR="002C5D28" w:rsidRPr="0096519C" w:rsidRDefault="002C5D28" w:rsidP="0096519C">
      <w:pPr>
        <w:pStyle w:val="PL"/>
      </w:pPr>
      <w:r w:rsidRPr="0096519C">
        <w:t xml:space="preserve">    threshX-LowP                        ReselectionThreshold,</w:t>
      </w:r>
    </w:p>
    <w:p w14:paraId="69EF834D" w14:textId="77777777" w:rsidR="002C5D28" w:rsidRPr="0096519C" w:rsidRDefault="002C5D28" w:rsidP="0096519C">
      <w:pPr>
        <w:pStyle w:val="PL"/>
      </w:pPr>
      <w:r w:rsidRPr="0096519C">
        <w:t xml:space="preserve">    threshX-Q                       </w:t>
      </w:r>
      <w:r w:rsidR="001B0304" w:rsidRPr="0096519C">
        <w:t xml:space="preserve">    </w:t>
      </w:r>
      <w:r w:rsidRPr="0096519C">
        <w:rPr>
          <w:color w:val="993366"/>
        </w:rPr>
        <w:t>SEQUENCE</w:t>
      </w:r>
      <w:r w:rsidRPr="0096519C">
        <w:t xml:space="preserve"> {</w:t>
      </w:r>
    </w:p>
    <w:p w14:paraId="248D151D" w14:textId="77777777" w:rsidR="002C5D28" w:rsidRPr="0096519C" w:rsidRDefault="002C5D28" w:rsidP="0096519C">
      <w:pPr>
        <w:pStyle w:val="PL"/>
      </w:pPr>
      <w:r w:rsidRPr="0096519C">
        <w:t xml:space="preserve">        threshX-HighQ                       ReselectionThresholdQ,</w:t>
      </w:r>
    </w:p>
    <w:p w14:paraId="536FC1D7" w14:textId="77777777" w:rsidR="002C5D28" w:rsidRPr="0096519C" w:rsidRDefault="002C5D28" w:rsidP="0096519C">
      <w:pPr>
        <w:pStyle w:val="PL"/>
      </w:pPr>
      <w:r w:rsidRPr="0096519C">
        <w:t xml:space="preserve">        threshX-LowQ                        ReselectionThresholdQ</w:t>
      </w:r>
    </w:p>
    <w:p w14:paraId="016C39D0" w14:textId="77777777" w:rsidR="002C5D28" w:rsidRPr="0096519C" w:rsidRDefault="002C5D28" w:rsidP="0096519C">
      <w:pPr>
        <w:pStyle w:val="PL"/>
        <w:rPr>
          <w:color w:val="808080"/>
        </w:rPr>
      </w:pPr>
      <w:r w:rsidRPr="0096519C">
        <w:t xml:space="preserve">    }                                                                   </w:t>
      </w:r>
      <w:r w:rsidR="001B0304" w:rsidRPr="0096519C">
        <w:t xml:space="preserve">            </w:t>
      </w:r>
      <w:r w:rsidRPr="0096519C">
        <w:rPr>
          <w:color w:val="993366"/>
        </w:rPr>
        <w:t>OPTIONAL</w:t>
      </w:r>
      <w:r w:rsidR="001B0304" w:rsidRPr="0096519C">
        <w:t xml:space="preserve">,   </w:t>
      </w:r>
      <w:r w:rsidRPr="0096519C">
        <w:rPr>
          <w:color w:val="808080"/>
        </w:rPr>
        <w:t>-- Cond RSRQ</w:t>
      </w:r>
    </w:p>
    <w:p w14:paraId="2FF298D6" w14:textId="77777777" w:rsidR="002C5D28" w:rsidRPr="0096519C" w:rsidRDefault="002C5D28" w:rsidP="0096519C">
      <w:pPr>
        <w:pStyle w:val="PL"/>
        <w:rPr>
          <w:color w:val="808080"/>
        </w:rPr>
      </w:pPr>
      <w:r w:rsidRPr="0096519C">
        <w:t xml:space="preserve">    cellReselectionPriority         </w:t>
      </w:r>
      <w:r w:rsidR="001B0304" w:rsidRPr="0096519C">
        <w:t xml:space="preserve">    </w:t>
      </w:r>
      <w:r w:rsidRPr="0096519C">
        <w:t xml:space="preserve">CellReselectionPriority     </w:t>
      </w:r>
      <w:r w:rsidR="001B0304" w:rsidRPr="0096519C">
        <w:t xml:space="preserve">                </w:t>
      </w:r>
      <w:r w:rsidRPr="0096519C">
        <w:rPr>
          <w:color w:val="993366"/>
        </w:rPr>
        <w:t>OPTIONAL</w:t>
      </w:r>
      <w:r w:rsidRPr="0096519C">
        <w:t xml:space="preserve">,   </w:t>
      </w:r>
      <w:r w:rsidRPr="0096519C">
        <w:rPr>
          <w:color w:val="808080"/>
        </w:rPr>
        <w:t>-- Need R</w:t>
      </w:r>
    </w:p>
    <w:p w14:paraId="08DE0D08" w14:textId="77777777" w:rsidR="002C5D28" w:rsidRPr="0096519C" w:rsidRDefault="002C5D28" w:rsidP="0096519C">
      <w:pPr>
        <w:pStyle w:val="PL"/>
        <w:rPr>
          <w:color w:val="808080"/>
        </w:rPr>
      </w:pPr>
      <w:r w:rsidRPr="0096519C">
        <w:lastRenderedPageBreak/>
        <w:t xml:space="preserve">    cellReselectionSubPriority      </w:t>
      </w:r>
      <w:r w:rsidR="001B0304" w:rsidRPr="0096519C">
        <w:t xml:space="preserve">    </w:t>
      </w:r>
      <w:r w:rsidRPr="0096519C">
        <w:t xml:space="preserve">CellReselectionSubPriority  </w:t>
      </w:r>
      <w:r w:rsidR="001B0304" w:rsidRPr="0096519C">
        <w:t xml:space="preserve">                </w:t>
      </w:r>
      <w:r w:rsidRPr="0096519C">
        <w:rPr>
          <w:color w:val="993366"/>
        </w:rPr>
        <w:t>OPTIONAL</w:t>
      </w:r>
      <w:r w:rsidRPr="0096519C">
        <w:t xml:space="preserve">,   </w:t>
      </w:r>
      <w:r w:rsidRPr="0096519C">
        <w:rPr>
          <w:color w:val="808080"/>
        </w:rPr>
        <w:t>-- Need R</w:t>
      </w:r>
    </w:p>
    <w:p w14:paraId="49A6AF3B" w14:textId="5B51A408" w:rsidR="002C5D28" w:rsidRPr="0096519C" w:rsidRDefault="002C5D28" w:rsidP="0096519C">
      <w:pPr>
        <w:pStyle w:val="PL"/>
      </w:pPr>
      <w:r w:rsidRPr="0096519C">
        <w:t xml:space="preserve">    q-OffsetFreq                        Q-OffsetRange                   </w:t>
      </w:r>
      <w:r w:rsidR="001B0304" w:rsidRPr="0096519C">
        <w:t xml:space="preserve">            </w:t>
      </w:r>
      <w:r w:rsidRPr="0096519C">
        <w:t>DEFAULT dB0,</w:t>
      </w:r>
    </w:p>
    <w:p w14:paraId="1A9D38EC" w14:textId="77777777" w:rsidR="002C5D28" w:rsidRPr="0096519C" w:rsidRDefault="002C5D28" w:rsidP="0096519C">
      <w:pPr>
        <w:pStyle w:val="PL"/>
        <w:rPr>
          <w:color w:val="808080"/>
        </w:rPr>
      </w:pPr>
      <w:r w:rsidRPr="0096519C">
        <w:t xml:space="preserve">    interFreqNeighCellList          </w:t>
      </w:r>
      <w:r w:rsidR="001B0304" w:rsidRPr="0096519C">
        <w:t xml:space="preserve">    </w:t>
      </w:r>
      <w:r w:rsidRPr="0096519C">
        <w:t xml:space="preserve">InterFreqNeighCellList      </w:t>
      </w:r>
      <w:r w:rsidR="001B0304" w:rsidRPr="0096519C">
        <w:t xml:space="preserve">                </w:t>
      </w:r>
      <w:r w:rsidRPr="0096519C">
        <w:rPr>
          <w:color w:val="993366"/>
        </w:rPr>
        <w:t>OPTIONAL</w:t>
      </w:r>
      <w:r w:rsidRPr="0096519C">
        <w:t xml:space="preserve">,   </w:t>
      </w:r>
      <w:r w:rsidRPr="0096519C">
        <w:rPr>
          <w:color w:val="808080"/>
        </w:rPr>
        <w:t>-- Need R</w:t>
      </w:r>
    </w:p>
    <w:p w14:paraId="1C9D86A9" w14:textId="77777777" w:rsidR="002C5D28" w:rsidRPr="0096519C" w:rsidRDefault="002C5D28" w:rsidP="0096519C">
      <w:pPr>
        <w:pStyle w:val="PL"/>
        <w:rPr>
          <w:color w:val="808080"/>
        </w:rPr>
      </w:pPr>
      <w:r w:rsidRPr="0096519C">
        <w:t xml:space="preserve">    interFreqBlackCellList          </w:t>
      </w:r>
      <w:r w:rsidR="001B0304" w:rsidRPr="0096519C">
        <w:t xml:space="preserve">    </w:t>
      </w:r>
      <w:r w:rsidRPr="0096519C">
        <w:t xml:space="preserve">InterFreqBlackCellList      </w:t>
      </w:r>
      <w:r w:rsidR="001B0304" w:rsidRPr="0096519C">
        <w:t xml:space="preserve">                </w:t>
      </w:r>
      <w:r w:rsidRPr="0096519C">
        <w:rPr>
          <w:color w:val="993366"/>
        </w:rPr>
        <w:t>OPTIONAL</w:t>
      </w:r>
      <w:r w:rsidRPr="0096519C">
        <w:t xml:space="preserve">,   </w:t>
      </w:r>
      <w:r w:rsidRPr="0096519C">
        <w:rPr>
          <w:color w:val="808080"/>
        </w:rPr>
        <w:t>-- Need R</w:t>
      </w:r>
    </w:p>
    <w:p w14:paraId="2161D4FB" w14:textId="3CD690CD" w:rsidR="00C033E3" w:rsidRPr="00C033E3" w:rsidRDefault="002C5D28" w:rsidP="00C033E3">
      <w:pPr>
        <w:pStyle w:val="PL"/>
      </w:pPr>
      <w:r w:rsidRPr="0096519C">
        <w:t xml:space="preserve">    ...</w:t>
      </w:r>
      <w:r w:rsidR="00C033E3" w:rsidRPr="00C033E3">
        <w:t xml:space="preserve"> ,</w:t>
      </w:r>
    </w:p>
    <w:p w14:paraId="41346DE9" w14:textId="77777777" w:rsidR="00C033E3" w:rsidRPr="00C033E3" w:rsidRDefault="00C033E3" w:rsidP="00C03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33E3">
        <w:rPr>
          <w:rFonts w:ascii="Courier New" w:hAnsi="Courier New"/>
          <w:noProof/>
          <w:sz w:val="16"/>
          <w:lang w:eastAsia="en-GB"/>
        </w:rPr>
        <w:t xml:space="preserve">    [[</w:t>
      </w:r>
    </w:p>
    <w:p w14:paraId="13695D7D" w14:textId="77777777" w:rsidR="00C033E3" w:rsidRPr="00C033E3" w:rsidRDefault="00C033E3" w:rsidP="00C03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33E3">
        <w:rPr>
          <w:rFonts w:ascii="Courier New" w:hAnsi="Courier New"/>
          <w:noProof/>
          <w:sz w:val="16"/>
          <w:lang w:eastAsia="en-GB"/>
        </w:rPr>
        <w:t xml:space="preserve">    smtc2-LP-r16                        SSB-MTC2-LP-r16                             OPTIONAL,    -- Need R</w:t>
      </w:r>
    </w:p>
    <w:p w14:paraId="4C342FB8" w14:textId="77777777" w:rsidR="00C033E3" w:rsidRPr="00C033E3" w:rsidRDefault="00C033E3" w:rsidP="00C03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33E3">
        <w:rPr>
          <w:rFonts w:ascii="Courier New" w:hAnsi="Courier New"/>
          <w:noProof/>
          <w:sz w:val="16"/>
          <w:lang w:eastAsia="en-GB"/>
        </w:rPr>
        <w:t xml:space="preserve">    interFreqWhiteCellList-r16          InterFreqWhiteCellList-r16                  OPTIONAL,   -- Need R</w:t>
      </w:r>
    </w:p>
    <w:p w14:paraId="09177F3D" w14:textId="77777777" w:rsidR="00C033E3" w:rsidRPr="00C033E3" w:rsidRDefault="00C033E3" w:rsidP="00C03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33E3">
        <w:rPr>
          <w:rFonts w:ascii="Courier New" w:hAnsi="Courier New"/>
          <w:noProof/>
          <w:sz w:val="16"/>
          <w:lang w:eastAsia="en-GB"/>
        </w:rPr>
        <w:t xml:space="preserve">    </w:t>
      </w:r>
      <w:bookmarkStart w:id="47" w:name="_Hlk32438289"/>
      <w:r w:rsidRPr="00C033E3">
        <w:rPr>
          <w:rFonts w:ascii="Courier New" w:hAnsi="Courier New"/>
          <w:noProof/>
          <w:sz w:val="16"/>
          <w:lang w:eastAsia="en-GB"/>
        </w:rPr>
        <w:t>ssb-PositionQCL</w:t>
      </w:r>
      <w:bookmarkEnd w:id="47"/>
      <w:r w:rsidRPr="00C033E3">
        <w:rPr>
          <w:rFonts w:ascii="Courier New" w:hAnsi="Courier New"/>
          <w:noProof/>
          <w:sz w:val="16"/>
          <w:lang w:eastAsia="en-GB"/>
        </w:rPr>
        <w:t>-Common-r16          SSB-PositionQCL-Relationship-r16            OPTIONAL    -- Need R</w:t>
      </w:r>
    </w:p>
    <w:p w14:paraId="6243BB76" w14:textId="595A10C1" w:rsidR="002C5D28" w:rsidRPr="00C033E3" w:rsidRDefault="00C033E3" w:rsidP="00C03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作者"/>
          <w:rFonts w:ascii="Courier New" w:hAnsi="Courier New"/>
          <w:noProof/>
          <w:sz w:val="16"/>
          <w:lang w:eastAsia="en-GB"/>
        </w:rPr>
      </w:pPr>
      <w:r w:rsidRPr="00C033E3">
        <w:rPr>
          <w:rFonts w:ascii="Courier New" w:hAnsi="Courier New"/>
          <w:noProof/>
          <w:sz w:val="16"/>
          <w:lang w:eastAsia="en-GB"/>
        </w:rPr>
        <w:t xml:space="preserve">    ]]</w:t>
      </w:r>
      <w:ins w:id="49" w:author="作者">
        <w:r w:rsidR="002D62EC" w:rsidRPr="00C033E3">
          <w:rPr>
            <w:rFonts w:ascii="Courier New" w:hAnsi="Courier New"/>
            <w:noProof/>
            <w:sz w:val="16"/>
            <w:lang w:eastAsia="en-GB"/>
          </w:rPr>
          <w:t>,</w:t>
        </w:r>
      </w:ins>
    </w:p>
    <w:p w14:paraId="7AA21342" w14:textId="77777777" w:rsidR="00C033E3" w:rsidRDefault="002D62EC" w:rsidP="002D62EC">
      <w:pPr>
        <w:pStyle w:val="PL"/>
        <w:rPr>
          <w:ins w:id="50" w:author="作者"/>
        </w:rPr>
      </w:pPr>
      <w:ins w:id="51" w:author="作者">
        <w:r w:rsidRPr="0096519C">
          <w:t xml:space="preserve">    </w:t>
        </w:r>
        <w:bookmarkStart w:id="52" w:name="_Hlk26510853"/>
        <w:r w:rsidR="00C033E3">
          <w:t>[[</w:t>
        </w:r>
      </w:ins>
    </w:p>
    <w:p w14:paraId="20800DE8" w14:textId="3AD5EF2E" w:rsidR="002D62EC" w:rsidRPr="0096519C" w:rsidRDefault="00C033E3" w:rsidP="002D62EC">
      <w:pPr>
        <w:pStyle w:val="PL"/>
        <w:rPr>
          <w:ins w:id="53" w:author="作者"/>
          <w:color w:val="808080"/>
        </w:rPr>
      </w:pPr>
      <w:ins w:id="54" w:author="作者">
        <w:r>
          <w:tab/>
        </w:r>
        <w:r w:rsidR="002D62EC">
          <w:t>altC</w:t>
        </w:r>
        <w:r w:rsidR="002D62EC" w:rsidRPr="0096519C">
          <w:t>ellReselectionPriority</w:t>
        </w:r>
        <w:bookmarkEnd w:id="52"/>
        <w:r w:rsidR="006D2719">
          <w:t>-r16</w:t>
        </w:r>
        <w:r w:rsidR="002D62EC" w:rsidRPr="0096519C">
          <w:t xml:space="preserve">          CellReselectionPriority                     </w:t>
        </w:r>
        <w:r w:rsidR="002D62EC" w:rsidRPr="0096519C">
          <w:rPr>
            <w:color w:val="993366"/>
          </w:rPr>
          <w:t>OPTIONAL</w:t>
        </w:r>
        <w:r w:rsidR="002D62EC" w:rsidRPr="0096519C">
          <w:t>,</w:t>
        </w:r>
        <w:r w:rsidR="001F23C0">
          <w:tab/>
        </w:r>
        <w:r w:rsidR="002D62EC" w:rsidRPr="0096519C">
          <w:rPr>
            <w:color w:val="808080"/>
          </w:rPr>
          <w:t>-- Need R</w:t>
        </w:r>
      </w:ins>
    </w:p>
    <w:p w14:paraId="42C52743" w14:textId="4275112E" w:rsidR="002D62EC" w:rsidRPr="0096519C" w:rsidRDefault="002D62EC" w:rsidP="002D62EC">
      <w:pPr>
        <w:pStyle w:val="PL"/>
      </w:pPr>
      <w:ins w:id="55" w:author="作者">
        <w:r w:rsidRPr="0096519C">
          <w:t xml:space="preserve">    </w:t>
        </w:r>
        <w:r>
          <w:t>altC</w:t>
        </w:r>
        <w:r w:rsidRPr="0096519C">
          <w:t>ellReselectionSubPriority</w:t>
        </w:r>
        <w:r w:rsidR="006D2719">
          <w:t>-r16</w:t>
        </w:r>
        <w:r w:rsidRPr="0096519C">
          <w:t xml:space="preserve">       CellReselectionSubPriority                  </w:t>
        </w:r>
        <w:r w:rsidRPr="0096519C">
          <w:rPr>
            <w:color w:val="993366"/>
          </w:rPr>
          <w:t>OPTIONAL</w:t>
        </w:r>
        <w:r w:rsidR="001F23C0">
          <w:rPr>
            <w:color w:val="993366"/>
          </w:rPr>
          <w:tab/>
        </w:r>
        <w:r w:rsidR="001F23C0">
          <w:rPr>
            <w:color w:val="993366"/>
          </w:rPr>
          <w:tab/>
        </w:r>
        <w:r w:rsidRPr="0096519C">
          <w:rPr>
            <w:color w:val="808080"/>
          </w:rPr>
          <w:t>-- Need R</w:t>
        </w:r>
      </w:ins>
    </w:p>
    <w:p w14:paraId="67C68B0D" w14:textId="1B634831" w:rsidR="00C033E3" w:rsidRDefault="00C033E3" w:rsidP="0096519C">
      <w:pPr>
        <w:pStyle w:val="PL"/>
        <w:rPr>
          <w:ins w:id="56" w:author="作者"/>
        </w:rPr>
      </w:pPr>
      <w:ins w:id="57" w:author="作者">
        <w:r>
          <w:tab/>
          <w:t>]]</w:t>
        </w:r>
      </w:ins>
    </w:p>
    <w:p w14:paraId="5B7B954D" w14:textId="741F171C" w:rsidR="002C5D28" w:rsidRPr="0096519C" w:rsidRDefault="002C5D28" w:rsidP="0096519C">
      <w:pPr>
        <w:pStyle w:val="PL"/>
      </w:pPr>
      <w:r w:rsidRPr="0096519C">
        <w:t>}</w:t>
      </w:r>
    </w:p>
    <w:p w14:paraId="2F1B9958" w14:textId="77777777" w:rsidR="002C5D28" w:rsidRPr="0096519C" w:rsidRDefault="002C5D28" w:rsidP="0096519C">
      <w:pPr>
        <w:pStyle w:val="PL"/>
      </w:pPr>
    </w:p>
    <w:p w14:paraId="50D68DCC" w14:textId="77777777" w:rsidR="002C5D28" w:rsidRPr="0096519C" w:rsidRDefault="002C5D28" w:rsidP="0096519C">
      <w:pPr>
        <w:pStyle w:val="PL"/>
      </w:pPr>
      <w:r w:rsidRPr="0096519C">
        <w:t xml:space="preserve">InterFreqNeighCellList ::=          </w:t>
      </w:r>
      <w:r w:rsidRPr="0096519C">
        <w:rPr>
          <w:color w:val="993366"/>
        </w:rPr>
        <w:t>SEQUENCE</w:t>
      </w:r>
      <w:r w:rsidRPr="0096519C">
        <w:t xml:space="preserve"> (</w:t>
      </w:r>
      <w:r w:rsidRPr="0096519C">
        <w:rPr>
          <w:color w:val="993366"/>
        </w:rPr>
        <w:t>SIZE</w:t>
      </w:r>
      <w:r w:rsidRPr="0096519C">
        <w:t xml:space="preserve"> (1..maxCellInter))</w:t>
      </w:r>
      <w:r w:rsidRPr="0096519C">
        <w:rPr>
          <w:color w:val="993366"/>
        </w:rPr>
        <w:t xml:space="preserve"> OF</w:t>
      </w:r>
      <w:r w:rsidRPr="0096519C">
        <w:t xml:space="preserve"> InterFreqNeighCellInfo</w:t>
      </w:r>
    </w:p>
    <w:p w14:paraId="520ABA3A" w14:textId="77777777" w:rsidR="002C5D28" w:rsidRPr="0096519C" w:rsidRDefault="002C5D28" w:rsidP="0096519C">
      <w:pPr>
        <w:pStyle w:val="PL"/>
      </w:pPr>
    </w:p>
    <w:p w14:paraId="00972B3A" w14:textId="77777777" w:rsidR="002C5D28" w:rsidRPr="0096519C" w:rsidRDefault="002C5D28" w:rsidP="0096519C">
      <w:pPr>
        <w:pStyle w:val="PL"/>
      </w:pPr>
      <w:r w:rsidRPr="0096519C">
        <w:t xml:space="preserve">InterFreqNeighCellInfo ::=          </w:t>
      </w:r>
      <w:r w:rsidRPr="0096519C">
        <w:rPr>
          <w:color w:val="993366"/>
        </w:rPr>
        <w:t>SEQUENCE</w:t>
      </w:r>
      <w:r w:rsidRPr="0096519C">
        <w:t xml:space="preserve"> {</w:t>
      </w:r>
    </w:p>
    <w:p w14:paraId="4261EF9E" w14:textId="77777777" w:rsidR="002C5D28" w:rsidRPr="0096519C" w:rsidRDefault="002C5D28" w:rsidP="0096519C">
      <w:pPr>
        <w:pStyle w:val="PL"/>
      </w:pPr>
      <w:r w:rsidRPr="0096519C">
        <w:t xml:space="preserve">    physCellId                          PhysCellId,</w:t>
      </w:r>
    </w:p>
    <w:p w14:paraId="423245EF" w14:textId="77777777" w:rsidR="002C5D28" w:rsidRPr="0096519C" w:rsidRDefault="002C5D28" w:rsidP="0096519C">
      <w:pPr>
        <w:pStyle w:val="PL"/>
      </w:pPr>
      <w:r w:rsidRPr="0096519C">
        <w:t xml:space="preserve">    q-OffsetCell                        Q-OffsetRange,</w:t>
      </w:r>
    </w:p>
    <w:p w14:paraId="1DB1B659" w14:textId="17C4DE38" w:rsidR="002C5D28" w:rsidRPr="0096519C" w:rsidRDefault="002C5D28" w:rsidP="0096519C">
      <w:pPr>
        <w:pStyle w:val="PL"/>
        <w:rPr>
          <w:color w:val="808080"/>
        </w:rPr>
      </w:pPr>
      <w:r w:rsidRPr="0096519C">
        <w:t xml:space="preserve">    q-RxLevMinOffsetCell     </w:t>
      </w:r>
      <w:r w:rsidR="00B61610" w:rsidRPr="0096519C">
        <w:t xml:space="preserve">    </w:t>
      </w:r>
      <w:r w:rsidRPr="0096519C">
        <w:t xml:space="preserve">       </w:t>
      </w:r>
      <w:r w:rsidRPr="0096519C">
        <w:rPr>
          <w:color w:val="993366"/>
        </w:rPr>
        <w:t>INTEGER</w:t>
      </w:r>
      <w:r w:rsidRPr="0096519C">
        <w:t xml:space="preserve"> (1..8)              </w:t>
      </w:r>
      <w:r w:rsidR="001B0304" w:rsidRPr="0096519C">
        <w:t xml:space="preserve">                </w:t>
      </w:r>
      <w:r w:rsidRPr="0096519C">
        <w:rPr>
          <w:color w:val="993366"/>
        </w:rPr>
        <w:t>OPTIONAL</w:t>
      </w:r>
      <w:r w:rsidRPr="0096519C">
        <w:t xml:space="preserve">,   </w:t>
      </w:r>
      <w:r w:rsidRPr="0096519C">
        <w:rPr>
          <w:color w:val="808080"/>
        </w:rPr>
        <w:t>-- Need R</w:t>
      </w:r>
    </w:p>
    <w:p w14:paraId="45AD239D" w14:textId="768DBD4B" w:rsidR="002C5D28" w:rsidRPr="0096519C" w:rsidRDefault="002C5D28" w:rsidP="0096519C">
      <w:pPr>
        <w:pStyle w:val="PL"/>
        <w:rPr>
          <w:color w:val="808080"/>
        </w:rPr>
      </w:pPr>
      <w:r w:rsidRPr="0096519C">
        <w:t xml:space="preserve">    q-RxLevMinOffsetCellSUL      </w:t>
      </w:r>
      <w:r w:rsidR="00B61610" w:rsidRPr="0096519C">
        <w:t xml:space="preserve">    </w:t>
      </w:r>
      <w:r w:rsidRPr="0096519C">
        <w:t xml:space="preserve">   </w:t>
      </w:r>
      <w:r w:rsidRPr="0096519C">
        <w:rPr>
          <w:color w:val="993366"/>
        </w:rPr>
        <w:t>INTEGER</w:t>
      </w:r>
      <w:r w:rsidRPr="0096519C">
        <w:t xml:space="preserve"> (1..8)              </w:t>
      </w:r>
      <w:r w:rsidR="001B0304" w:rsidRPr="0096519C">
        <w:t xml:space="preserve">                </w:t>
      </w:r>
      <w:r w:rsidRPr="0096519C">
        <w:rPr>
          <w:color w:val="993366"/>
        </w:rPr>
        <w:t>OPTIONAL</w:t>
      </w:r>
      <w:r w:rsidRPr="0096519C">
        <w:t xml:space="preserve">,   </w:t>
      </w:r>
      <w:r w:rsidRPr="0096519C">
        <w:rPr>
          <w:color w:val="808080"/>
        </w:rPr>
        <w:t>-- Need R</w:t>
      </w:r>
    </w:p>
    <w:p w14:paraId="1E3C091E" w14:textId="77777777" w:rsidR="002C5D28" w:rsidRPr="0096519C" w:rsidRDefault="002C5D28" w:rsidP="0096519C">
      <w:pPr>
        <w:pStyle w:val="PL"/>
        <w:rPr>
          <w:color w:val="808080"/>
        </w:rPr>
      </w:pPr>
      <w:r w:rsidRPr="0096519C">
        <w:t xml:space="preserve">    q-QualMinOffsetCell                 </w:t>
      </w:r>
      <w:r w:rsidRPr="0096519C">
        <w:rPr>
          <w:color w:val="993366"/>
        </w:rPr>
        <w:t>INTEGER</w:t>
      </w:r>
      <w:r w:rsidRPr="0096519C">
        <w:t xml:space="preserve"> (1..8)              </w:t>
      </w:r>
      <w:r w:rsidR="001B0304" w:rsidRPr="0096519C">
        <w:t xml:space="preserve">                </w:t>
      </w:r>
      <w:r w:rsidRPr="0096519C">
        <w:rPr>
          <w:color w:val="993366"/>
        </w:rPr>
        <w:t>OPTIONAL</w:t>
      </w:r>
      <w:r w:rsidRPr="0096519C">
        <w:t xml:space="preserve">,   </w:t>
      </w:r>
      <w:r w:rsidRPr="0096519C">
        <w:rPr>
          <w:color w:val="808080"/>
        </w:rPr>
        <w:t>-- Need R</w:t>
      </w:r>
    </w:p>
    <w:p w14:paraId="0159099F" w14:textId="1A3801EB" w:rsidR="00C033E3" w:rsidRPr="00C033E3" w:rsidRDefault="002C5D28" w:rsidP="00C033E3">
      <w:pPr>
        <w:pStyle w:val="PL"/>
      </w:pPr>
      <w:r w:rsidRPr="0096519C">
        <w:t xml:space="preserve">    ...</w:t>
      </w:r>
      <w:r w:rsidR="00C033E3" w:rsidRPr="00C033E3">
        <w:t xml:space="preserve"> ,</w:t>
      </w:r>
    </w:p>
    <w:p w14:paraId="4FD2D873" w14:textId="77777777" w:rsidR="00C033E3" w:rsidRPr="00C033E3" w:rsidRDefault="00C033E3" w:rsidP="00C03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33E3">
        <w:rPr>
          <w:rFonts w:ascii="Courier New" w:hAnsi="Courier New"/>
          <w:noProof/>
          <w:sz w:val="16"/>
          <w:lang w:eastAsia="en-GB"/>
        </w:rPr>
        <w:t xml:space="preserve">    [[</w:t>
      </w:r>
    </w:p>
    <w:p w14:paraId="66C69CC0" w14:textId="77777777" w:rsidR="00C033E3" w:rsidRPr="00C033E3" w:rsidRDefault="00C033E3" w:rsidP="00C03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33E3">
        <w:rPr>
          <w:rFonts w:ascii="Courier New" w:hAnsi="Courier New"/>
          <w:noProof/>
          <w:sz w:val="16"/>
          <w:lang w:eastAsia="en-GB"/>
        </w:rPr>
        <w:t xml:space="preserve">    ssb-PositionQCL-r16                 SSB-PositionQCL-Relationship-r16            OPTIONAL    -- Need R</w:t>
      </w:r>
    </w:p>
    <w:p w14:paraId="6C786968" w14:textId="77777777" w:rsidR="00C033E3" w:rsidRPr="00C033E3" w:rsidRDefault="00C033E3" w:rsidP="00C03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033E3">
        <w:rPr>
          <w:rFonts w:ascii="Courier New" w:hAnsi="Courier New"/>
          <w:noProof/>
          <w:sz w:val="16"/>
          <w:lang w:eastAsia="en-GB"/>
        </w:rPr>
        <w:t xml:space="preserve">    ]]</w:t>
      </w:r>
    </w:p>
    <w:p w14:paraId="03E6FB09" w14:textId="77777777" w:rsidR="002C5D28" w:rsidRPr="0096519C" w:rsidRDefault="002C5D28" w:rsidP="0096519C">
      <w:pPr>
        <w:pStyle w:val="PL"/>
      </w:pPr>
      <w:r w:rsidRPr="0096519C">
        <w:t>}</w:t>
      </w:r>
    </w:p>
    <w:p w14:paraId="4F393F44" w14:textId="77777777" w:rsidR="002C5D28" w:rsidRPr="0096519C" w:rsidRDefault="002C5D28" w:rsidP="0096519C">
      <w:pPr>
        <w:pStyle w:val="PL"/>
      </w:pPr>
    </w:p>
    <w:p w14:paraId="623CF9FA" w14:textId="74B5B755" w:rsidR="002C5D28" w:rsidRDefault="002C5D28" w:rsidP="0096519C">
      <w:pPr>
        <w:pStyle w:val="PL"/>
      </w:pPr>
      <w:r w:rsidRPr="0096519C">
        <w:t xml:space="preserve">InterFreqBlackCellList ::=          </w:t>
      </w:r>
      <w:r w:rsidRPr="0096519C">
        <w:rPr>
          <w:color w:val="993366"/>
        </w:rPr>
        <w:t>SEQUENCE</w:t>
      </w:r>
      <w:r w:rsidRPr="0096519C">
        <w:t xml:space="preserve"> (</w:t>
      </w:r>
      <w:r w:rsidRPr="0096519C">
        <w:rPr>
          <w:color w:val="993366"/>
        </w:rPr>
        <w:t>SIZE</w:t>
      </w:r>
      <w:r w:rsidRPr="0096519C">
        <w:t xml:space="preserve"> (1..maxCellBlack))</w:t>
      </w:r>
      <w:r w:rsidRPr="0096519C">
        <w:rPr>
          <w:color w:val="993366"/>
        </w:rPr>
        <w:t xml:space="preserve"> OF</w:t>
      </w:r>
      <w:r w:rsidRPr="0096519C">
        <w:t xml:space="preserve"> PCI-Range</w:t>
      </w:r>
    </w:p>
    <w:p w14:paraId="7A473B13" w14:textId="19B24A35" w:rsidR="00C033E3" w:rsidRDefault="00C033E3" w:rsidP="0096519C">
      <w:pPr>
        <w:pStyle w:val="PL"/>
      </w:pPr>
    </w:p>
    <w:p w14:paraId="67D581EF" w14:textId="04E68DE3" w:rsidR="00C033E3" w:rsidRPr="0096519C" w:rsidRDefault="00C033E3" w:rsidP="0096519C">
      <w:pPr>
        <w:pStyle w:val="PL"/>
      </w:pPr>
      <w:r w:rsidRPr="00F537EB">
        <w:t>InterFreqWhiteCellList-r16 ::=      SEQUENCE (SIZE (1..maxCellWhite)) OF PCI-Range</w:t>
      </w:r>
    </w:p>
    <w:p w14:paraId="584EE9B3" w14:textId="77777777" w:rsidR="002C5D28" w:rsidRPr="0096519C" w:rsidRDefault="002C5D28" w:rsidP="0096519C">
      <w:pPr>
        <w:pStyle w:val="PL"/>
      </w:pPr>
    </w:p>
    <w:p w14:paraId="666857DC" w14:textId="77777777" w:rsidR="002C5D28" w:rsidRPr="0096519C" w:rsidRDefault="002C5D28" w:rsidP="0096519C">
      <w:pPr>
        <w:pStyle w:val="PL"/>
        <w:rPr>
          <w:color w:val="808080"/>
        </w:rPr>
      </w:pPr>
      <w:r w:rsidRPr="0096519C">
        <w:rPr>
          <w:color w:val="808080"/>
        </w:rPr>
        <w:t>-- TAG-SIB4-STOP</w:t>
      </w:r>
    </w:p>
    <w:p w14:paraId="4BFF78F9" w14:textId="77777777" w:rsidR="002C5D28" w:rsidRPr="0096519C" w:rsidRDefault="002C5D28" w:rsidP="0096519C">
      <w:pPr>
        <w:pStyle w:val="PL"/>
        <w:rPr>
          <w:color w:val="808080"/>
        </w:rPr>
      </w:pPr>
      <w:r w:rsidRPr="0096519C">
        <w:rPr>
          <w:color w:val="808080"/>
        </w:rPr>
        <w:t>-- ASN1STOP</w:t>
      </w:r>
    </w:p>
    <w:p w14:paraId="22D0D16F" w14:textId="0F7BCCF1" w:rsidR="002C5D28" w:rsidRDefault="002C5D28" w:rsidP="002C5D28">
      <w:pPr>
        <w:rPr>
          <w:rFonts w:eastAsiaTheme="minorEastAsia"/>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6221" w:rsidRPr="00406221" w14:paraId="6DE61DC8" w14:textId="77777777" w:rsidTr="00150DF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9B989BE" w14:textId="77777777" w:rsidR="00406221" w:rsidRPr="00406221" w:rsidRDefault="00406221" w:rsidP="00406221">
            <w:pPr>
              <w:keepNext/>
              <w:keepLines/>
              <w:spacing w:after="0"/>
              <w:jc w:val="center"/>
              <w:rPr>
                <w:rFonts w:ascii="Arial" w:hAnsi="Arial"/>
                <w:b/>
                <w:sz w:val="18"/>
                <w:lang w:eastAsia="en-GB"/>
              </w:rPr>
            </w:pPr>
            <w:r w:rsidRPr="00406221">
              <w:rPr>
                <w:rFonts w:ascii="Arial" w:hAnsi="Arial"/>
                <w:b/>
                <w:i/>
                <w:noProof/>
                <w:sz w:val="18"/>
                <w:lang w:eastAsia="en-GB"/>
              </w:rPr>
              <w:lastRenderedPageBreak/>
              <w:t>SIB4</w:t>
            </w:r>
            <w:r w:rsidRPr="00406221">
              <w:rPr>
                <w:rFonts w:ascii="Arial" w:hAnsi="Arial"/>
                <w:b/>
                <w:iCs/>
                <w:noProof/>
                <w:sz w:val="18"/>
                <w:lang w:eastAsia="en-GB"/>
              </w:rPr>
              <w:t xml:space="preserve"> field descriptions</w:t>
            </w:r>
          </w:p>
        </w:tc>
      </w:tr>
      <w:tr w:rsidR="00406221" w:rsidRPr="00406221" w14:paraId="4A06FACE"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1160BE"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b/>
                <w:bCs/>
                <w:i/>
                <w:noProof/>
                <w:sz w:val="18"/>
                <w:lang w:eastAsia="en-GB"/>
              </w:rPr>
              <w:t>absThreshSS-BlocksConsolidation</w:t>
            </w:r>
          </w:p>
          <w:p w14:paraId="25B91FD5" w14:textId="77777777" w:rsidR="00406221" w:rsidRPr="00406221" w:rsidRDefault="00406221" w:rsidP="00406221">
            <w:pPr>
              <w:keepNext/>
              <w:keepLines/>
              <w:spacing w:after="0"/>
              <w:rPr>
                <w:rFonts w:ascii="Arial" w:hAnsi="Arial"/>
                <w:sz w:val="18"/>
                <w:lang w:eastAsia="en-GB"/>
              </w:rPr>
            </w:pPr>
            <w:r w:rsidRPr="00406221">
              <w:rPr>
                <w:rFonts w:ascii="Arial" w:hAnsi="Arial"/>
                <w:sz w:val="18"/>
                <w:lang w:eastAsia="en-GB"/>
              </w:rPr>
              <w:t>Threshold for consolidation of L1 measurements per RS index. If the field is absent, the UE uses the measurement quantity as specified in TS 38.304 [20].</w:t>
            </w:r>
          </w:p>
        </w:tc>
      </w:tr>
      <w:tr w:rsidR="00406221" w:rsidRPr="0096519C" w14:paraId="02918497" w14:textId="77777777" w:rsidTr="00150DF6">
        <w:trPr>
          <w:cantSplit/>
          <w:ins w:id="58" w:author="作者"/>
        </w:trPr>
        <w:tc>
          <w:tcPr>
            <w:tcW w:w="14175" w:type="dxa"/>
            <w:tcBorders>
              <w:top w:val="single" w:sz="4" w:space="0" w:color="808080"/>
              <w:left w:val="single" w:sz="4" w:space="0" w:color="808080"/>
              <w:bottom w:val="single" w:sz="4" w:space="0" w:color="808080"/>
              <w:right w:val="single" w:sz="4" w:space="0" w:color="808080"/>
            </w:tcBorders>
          </w:tcPr>
          <w:p w14:paraId="4E3607FC" w14:textId="77777777" w:rsidR="00406221" w:rsidRPr="0096519C" w:rsidRDefault="00406221" w:rsidP="00150DF6">
            <w:pPr>
              <w:pStyle w:val="TAL"/>
              <w:rPr>
                <w:ins w:id="59" w:author="作者"/>
                <w:b/>
                <w:bCs/>
                <w:i/>
                <w:noProof/>
                <w:lang w:val="en-GB" w:eastAsia="en-GB"/>
              </w:rPr>
            </w:pPr>
            <w:ins w:id="60" w:author="作者">
              <w:r w:rsidRPr="00A825F4">
                <w:rPr>
                  <w:b/>
                  <w:bCs/>
                  <w:i/>
                  <w:noProof/>
                  <w:lang w:val="en-GB" w:eastAsia="en-GB"/>
                </w:rPr>
                <w:t>altCellReselectionPriority</w:t>
              </w:r>
              <w:r>
                <w:rPr>
                  <w:b/>
                  <w:bCs/>
                  <w:i/>
                  <w:noProof/>
                  <w:lang w:val="en-GB" w:eastAsia="en-GB"/>
                </w:rPr>
                <w:t xml:space="preserve">, </w:t>
              </w:r>
              <w:r w:rsidRPr="002D62EC">
                <w:rPr>
                  <w:b/>
                  <w:bCs/>
                  <w:i/>
                  <w:noProof/>
                  <w:lang w:val="en-GB" w:eastAsia="en-GB"/>
                </w:rPr>
                <w:t>altCellReselectionSubPriority</w:t>
              </w:r>
            </w:ins>
          </w:p>
          <w:p w14:paraId="09DD1C40" w14:textId="77777777" w:rsidR="00406221" w:rsidRPr="0096519C" w:rsidRDefault="00406221" w:rsidP="00150DF6">
            <w:pPr>
              <w:pStyle w:val="TAL"/>
              <w:rPr>
                <w:ins w:id="61" w:author="作者"/>
                <w:b/>
                <w:bCs/>
                <w:i/>
                <w:iCs/>
                <w:lang w:val="en-GB"/>
              </w:rPr>
            </w:pPr>
            <w:ins w:id="62" w:author="作者">
              <w:r>
                <w:rPr>
                  <w:lang w:val="en-GB" w:eastAsia="en-GB"/>
                </w:rPr>
                <w:t xml:space="preserve">Cell reselection priorities (and sub-priorities) to be used by the UEs for which the </w:t>
              </w:r>
              <w:proofErr w:type="spellStart"/>
              <w:r w:rsidRPr="00AC3FED">
                <w:rPr>
                  <w:i/>
                  <w:rPrChange w:id="63" w:author="作者">
                    <w:rPr/>
                  </w:rPrChange>
                </w:rPr>
                <w:t>altFreqPriorities</w:t>
              </w:r>
              <w:proofErr w:type="spellEnd"/>
              <w:r>
                <w:rPr>
                  <w:lang w:val="en-GB" w:eastAsia="en-GB"/>
                </w:rPr>
                <w:t xml:space="preserve"> is set to </w:t>
              </w:r>
              <w:r w:rsidRPr="00AC3FED">
                <w:rPr>
                  <w:i/>
                  <w:lang w:val="en-GB" w:eastAsia="en-GB"/>
                  <w:rPrChange w:id="64" w:author="作者">
                    <w:rPr>
                      <w:lang w:val="en-GB" w:eastAsia="en-GB"/>
                    </w:rPr>
                  </w:rPrChange>
                </w:rPr>
                <w:t>true</w:t>
              </w:r>
              <w:r>
                <w:rPr>
                  <w:lang w:val="en-GB" w:eastAsia="en-GB"/>
                </w:rPr>
                <w:t xml:space="preserve"> in the </w:t>
              </w:r>
              <w:proofErr w:type="spellStart"/>
              <w:r w:rsidRPr="00AC3FED">
                <w:rPr>
                  <w:i/>
                  <w:lang w:val="en-GB" w:eastAsia="en-GB"/>
                  <w:rPrChange w:id="65" w:author="作者">
                    <w:rPr>
                      <w:lang w:val="en-GB" w:eastAsia="en-GB"/>
                    </w:rPr>
                  </w:rPrChange>
                </w:rPr>
                <w:t>RRCRelease</w:t>
              </w:r>
              <w:proofErr w:type="spellEnd"/>
              <w:r>
                <w:rPr>
                  <w:lang w:val="en-GB" w:eastAsia="en-GB"/>
                </w:rPr>
                <w:t xml:space="preserve"> message</w:t>
              </w:r>
              <w:r w:rsidRPr="0096519C">
                <w:rPr>
                  <w:lang w:val="en-GB" w:eastAsia="en-GB"/>
                </w:rPr>
                <w:t>.</w:t>
              </w:r>
            </w:ins>
          </w:p>
        </w:tc>
      </w:tr>
      <w:tr w:rsidR="00406221" w:rsidRPr="00406221" w14:paraId="5E881066"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D0952B" w14:textId="77777777" w:rsidR="00406221" w:rsidRPr="00406221" w:rsidRDefault="00406221" w:rsidP="00406221">
            <w:pPr>
              <w:keepNext/>
              <w:keepLines/>
              <w:spacing w:after="0"/>
              <w:rPr>
                <w:rFonts w:ascii="Arial" w:hAnsi="Arial"/>
                <w:b/>
                <w:bCs/>
                <w:i/>
                <w:iCs/>
                <w:sz w:val="18"/>
              </w:rPr>
            </w:pPr>
            <w:proofErr w:type="spellStart"/>
            <w:r w:rsidRPr="00406221">
              <w:rPr>
                <w:rFonts w:ascii="Arial" w:hAnsi="Arial"/>
                <w:b/>
                <w:bCs/>
                <w:i/>
                <w:iCs/>
                <w:sz w:val="18"/>
              </w:rPr>
              <w:t>deriveSSB-IndexFromCell</w:t>
            </w:r>
            <w:proofErr w:type="spellEnd"/>
          </w:p>
          <w:p w14:paraId="44F74E6A"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sz w:val="18"/>
                <w:szCs w:val="22"/>
              </w:rPr>
              <w:t xml:space="preserve">This field indicates whether the UE may use the timing of any detected cell on that frequency to derive the SSB index of all neighbour cells on that frequency. </w:t>
            </w:r>
            <w:r w:rsidRPr="00406221">
              <w:rPr>
                <w:rFonts w:ascii="Arial" w:hAnsi="Arial"/>
                <w:sz w:val="18"/>
              </w:rPr>
              <w:t xml:space="preserve">If this field is set to </w:t>
            </w:r>
            <w:r w:rsidRPr="00406221">
              <w:rPr>
                <w:rFonts w:ascii="Arial" w:hAnsi="Arial"/>
                <w:i/>
                <w:sz w:val="18"/>
              </w:rPr>
              <w:t>true</w:t>
            </w:r>
            <w:r w:rsidRPr="00406221">
              <w:rPr>
                <w:rFonts w:ascii="Arial" w:hAnsi="Arial"/>
                <w:sz w:val="18"/>
              </w:rPr>
              <w:t xml:space="preserve">, the UE assumes SFN and frame boundary alignment across cells on the </w:t>
            </w:r>
            <w:proofErr w:type="spellStart"/>
            <w:r w:rsidRPr="00406221">
              <w:rPr>
                <w:rFonts w:ascii="Arial" w:hAnsi="Arial"/>
                <w:sz w:val="18"/>
              </w:rPr>
              <w:t>neighbor</w:t>
            </w:r>
            <w:proofErr w:type="spellEnd"/>
            <w:r w:rsidRPr="00406221">
              <w:rPr>
                <w:rFonts w:ascii="Arial" w:hAnsi="Arial"/>
                <w:sz w:val="18"/>
              </w:rPr>
              <w:t xml:space="preserve"> frequency as specified in TS 38.133 [14].</w:t>
            </w:r>
          </w:p>
        </w:tc>
      </w:tr>
      <w:tr w:rsidR="00406221" w:rsidRPr="00406221" w14:paraId="72C5FA10"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tcPr>
          <w:p w14:paraId="24E9F55E" w14:textId="77777777" w:rsidR="00406221" w:rsidRPr="00406221" w:rsidRDefault="00406221" w:rsidP="00406221">
            <w:pPr>
              <w:keepNext/>
              <w:keepLines/>
              <w:spacing w:after="0"/>
              <w:rPr>
                <w:rFonts w:ascii="Arial" w:hAnsi="Arial"/>
                <w:b/>
                <w:bCs/>
                <w:i/>
                <w:iCs/>
                <w:sz w:val="18"/>
              </w:rPr>
            </w:pPr>
            <w:r w:rsidRPr="00406221">
              <w:rPr>
                <w:rFonts w:ascii="Arial" w:hAnsi="Arial"/>
                <w:b/>
                <w:bCs/>
                <w:i/>
                <w:iCs/>
                <w:sz w:val="18"/>
              </w:rPr>
              <w:t>dl-</w:t>
            </w:r>
            <w:proofErr w:type="spellStart"/>
            <w:r w:rsidRPr="00406221">
              <w:rPr>
                <w:rFonts w:ascii="Arial" w:hAnsi="Arial"/>
                <w:b/>
                <w:bCs/>
                <w:i/>
                <w:iCs/>
                <w:sz w:val="18"/>
              </w:rPr>
              <w:t>CarrierFreq</w:t>
            </w:r>
            <w:proofErr w:type="spellEnd"/>
          </w:p>
          <w:p w14:paraId="3E76E899" w14:textId="77777777" w:rsidR="00406221" w:rsidRPr="00406221" w:rsidRDefault="00406221" w:rsidP="00406221">
            <w:pPr>
              <w:keepNext/>
              <w:keepLines/>
              <w:spacing w:after="0"/>
              <w:rPr>
                <w:rFonts w:ascii="Arial" w:hAnsi="Arial"/>
                <w:sz w:val="18"/>
              </w:rPr>
            </w:pPr>
            <w:r w:rsidRPr="00406221">
              <w:rPr>
                <w:rFonts w:ascii="Arial" w:hAnsi="Arial"/>
                <w:sz w:val="18"/>
              </w:rPr>
              <w:t xml:space="preserve">This field indicates </w:t>
            </w:r>
            <w:proofErr w:type="spellStart"/>
            <w:r w:rsidRPr="00406221">
              <w:rPr>
                <w:rFonts w:ascii="Arial" w:hAnsi="Arial"/>
                <w:sz w:val="18"/>
              </w:rPr>
              <w:t>center</w:t>
            </w:r>
            <w:proofErr w:type="spellEnd"/>
            <w:r w:rsidRPr="00406221">
              <w:rPr>
                <w:rFonts w:ascii="Arial" w:hAnsi="Arial"/>
                <w:sz w:val="18"/>
              </w:rPr>
              <w:t xml:space="preserve"> frequency of the SS block</w:t>
            </w:r>
            <w:r w:rsidRPr="00406221" w:rsidDel="00673EEF">
              <w:rPr>
                <w:rFonts w:ascii="Arial" w:hAnsi="Arial"/>
                <w:sz w:val="18"/>
              </w:rPr>
              <w:t xml:space="preserve"> </w:t>
            </w:r>
            <w:r w:rsidRPr="00406221">
              <w:rPr>
                <w:rFonts w:ascii="Arial" w:hAnsi="Arial"/>
                <w:sz w:val="18"/>
              </w:rPr>
              <w:t>of the neighbour cells, where the frequency corresponds to a GSCN value as specified in TS 38.101-1 [15].</w:t>
            </w:r>
          </w:p>
        </w:tc>
      </w:tr>
      <w:tr w:rsidR="00406221" w:rsidRPr="00406221" w14:paraId="6A297ECA"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tcPr>
          <w:p w14:paraId="301738C4"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b/>
                <w:bCs/>
                <w:i/>
                <w:noProof/>
                <w:sz w:val="18"/>
                <w:lang w:eastAsia="en-GB"/>
              </w:rPr>
              <w:t>frequencyBandList</w:t>
            </w:r>
          </w:p>
          <w:p w14:paraId="05E981E9" w14:textId="77777777" w:rsidR="00406221" w:rsidRPr="00406221" w:rsidRDefault="00406221" w:rsidP="00406221">
            <w:pPr>
              <w:keepNext/>
              <w:keepLines/>
              <w:spacing w:after="0"/>
              <w:rPr>
                <w:rFonts w:ascii="Arial" w:hAnsi="Arial"/>
                <w:bCs/>
                <w:noProof/>
                <w:sz w:val="18"/>
                <w:lang w:eastAsia="en-GB"/>
              </w:rPr>
            </w:pPr>
            <w:r w:rsidRPr="00406221">
              <w:rPr>
                <w:rFonts w:ascii="Arial" w:hAnsi="Arial"/>
                <w:bCs/>
                <w:noProof/>
                <w:sz w:val="18"/>
                <w:lang w:eastAsia="en-GB"/>
              </w:rPr>
              <w:t>Indicates the list of frequency bands for which the NR cell reselection parameters apply.</w:t>
            </w:r>
          </w:p>
        </w:tc>
      </w:tr>
      <w:tr w:rsidR="00406221" w:rsidRPr="00406221" w14:paraId="61553524"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F1FF98"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b/>
                <w:bCs/>
                <w:i/>
                <w:noProof/>
                <w:sz w:val="18"/>
                <w:lang w:eastAsia="en-GB"/>
              </w:rPr>
              <w:t>interFreqBlackCellList</w:t>
            </w:r>
          </w:p>
          <w:p w14:paraId="62E75FDB" w14:textId="77777777" w:rsidR="00406221" w:rsidRPr="00406221" w:rsidRDefault="00406221" w:rsidP="00406221">
            <w:pPr>
              <w:keepNext/>
              <w:keepLines/>
              <w:spacing w:after="0"/>
              <w:rPr>
                <w:rFonts w:ascii="Arial" w:hAnsi="Arial"/>
                <w:sz w:val="18"/>
                <w:lang w:eastAsia="en-GB"/>
              </w:rPr>
            </w:pPr>
            <w:r w:rsidRPr="00406221">
              <w:rPr>
                <w:rFonts w:ascii="Arial" w:hAnsi="Arial"/>
                <w:sz w:val="18"/>
                <w:lang w:eastAsia="en-GB"/>
              </w:rPr>
              <w:t>List of blacklisted inter-frequency neighbouring cells.</w:t>
            </w:r>
          </w:p>
        </w:tc>
      </w:tr>
      <w:tr w:rsidR="00406221" w:rsidRPr="00406221" w14:paraId="77FD05D7"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E48517" w14:textId="77777777" w:rsidR="00406221" w:rsidRPr="00406221" w:rsidRDefault="00406221" w:rsidP="00406221">
            <w:pPr>
              <w:keepNext/>
              <w:keepLines/>
              <w:spacing w:after="0"/>
              <w:rPr>
                <w:rFonts w:ascii="Arial" w:hAnsi="Arial"/>
                <w:b/>
                <w:i/>
                <w:noProof/>
                <w:sz w:val="18"/>
              </w:rPr>
            </w:pPr>
            <w:r w:rsidRPr="00406221">
              <w:rPr>
                <w:rFonts w:ascii="Arial" w:hAnsi="Arial"/>
                <w:b/>
                <w:i/>
                <w:noProof/>
                <w:sz w:val="18"/>
              </w:rPr>
              <w:t>interFreqCarrierFreqList</w:t>
            </w:r>
          </w:p>
          <w:p w14:paraId="05D28320" w14:textId="77777777" w:rsidR="00406221" w:rsidRPr="00406221" w:rsidRDefault="00406221" w:rsidP="00406221">
            <w:pPr>
              <w:keepNext/>
              <w:keepLines/>
              <w:spacing w:after="0"/>
              <w:rPr>
                <w:rFonts w:ascii="Arial" w:hAnsi="Arial"/>
                <w:noProof/>
                <w:sz w:val="18"/>
                <w:lang w:eastAsia="en-US"/>
              </w:rPr>
            </w:pPr>
            <w:r w:rsidRPr="00406221">
              <w:rPr>
                <w:rFonts w:ascii="Arial" w:hAnsi="Arial"/>
                <w:noProof/>
                <w:sz w:val="18"/>
              </w:rPr>
              <w:t xml:space="preserve">List of neighbouring carrier frequencies and frequency specific cell re-selection information. </w:t>
            </w:r>
          </w:p>
        </w:tc>
      </w:tr>
      <w:tr w:rsidR="00406221" w:rsidRPr="00406221" w14:paraId="0B23DDFB"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D5F12E"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b/>
                <w:bCs/>
                <w:i/>
                <w:noProof/>
                <w:sz w:val="18"/>
                <w:lang w:eastAsia="en-GB"/>
              </w:rPr>
              <w:t>interFreqNeighCellList</w:t>
            </w:r>
          </w:p>
          <w:p w14:paraId="6A925716" w14:textId="77777777" w:rsidR="00406221" w:rsidRPr="00406221" w:rsidRDefault="00406221" w:rsidP="00406221">
            <w:pPr>
              <w:keepNext/>
              <w:keepLines/>
              <w:spacing w:after="0"/>
              <w:rPr>
                <w:rFonts w:ascii="Arial" w:hAnsi="Arial"/>
                <w:sz w:val="18"/>
                <w:lang w:eastAsia="en-GB"/>
              </w:rPr>
            </w:pPr>
            <w:r w:rsidRPr="00406221">
              <w:rPr>
                <w:rFonts w:ascii="Arial" w:hAnsi="Arial"/>
                <w:sz w:val="18"/>
                <w:lang w:eastAsia="en-GB"/>
              </w:rPr>
              <w:t>List of inter-frequency neighbouring cells with specific cell re-selection parameters.</w:t>
            </w:r>
          </w:p>
        </w:tc>
      </w:tr>
      <w:tr w:rsidR="00406221" w:rsidRPr="00406221" w14:paraId="6B0B46C9"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tcPr>
          <w:p w14:paraId="7A07AABD"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b/>
                <w:bCs/>
                <w:i/>
                <w:noProof/>
                <w:sz w:val="18"/>
                <w:lang w:eastAsia="en-GB"/>
              </w:rPr>
              <w:t>interFreqWhiteCellList</w:t>
            </w:r>
          </w:p>
          <w:p w14:paraId="132E1C95"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cs="Arial"/>
                <w:sz w:val="18"/>
                <w:lang w:eastAsia="en-GB"/>
              </w:rPr>
              <w:t xml:space="preserve">List of whitelisted inter-frequency neighbouring cells, </w:t>
            </w:r>
            <w:r w:rsidRPr="00406221">
              <w:rPr>
                <w:rFonts w:ascii="Arial" w:hAnsi="Arial" w:cs="Arial"/>
                <w:sz w:val="18"/>
                <w:szCs w:val="22"/>
              </w:rPr>
              <w:t>see TS 38.304 [20], clause 5.2.4.</w:t>
            </w:r>
          </w:p>
        </w:tc>
      </w:tr>
      <w:tr w:rsidR="00406221" w:rsidRPr="00406221" w14:paraId="46CD4947"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A771E0"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b/>
                <w:bCs/>
                <w:i/>
                <w:noProof/>
                <w:sz w:val="18"/>
                <w:lang w:eastAsia="en-GB"/>
              </w:rPr>
              <w:t>nrofSS-BlocksToAverage</w:t>
            </w:r>
          </w:p>
          <w:p w14:paraId="74C864BB" w14:textId="77777777" w:rsidR="00406221" w:rsidRPr="00406221" w:rsidRDefault="00406221" w:rsidP="00406221">
            <w:pPr>
              <w:keepNext/>
              <w:keepLines/>
              <w:spacing w:after="0"/>
              <w:rPr>
                <w:rFonts w:ascii="Arial" w:hAnsi="Arial"/>
                <w:sz w:val="18"/>
                <w:lang w:eastAsia="en-GB"/>
              </w:rPr>
            </w:pPr>
            <w:r w:rsidRPr="00406221">
              <w:rPr>
                <w:rFonts w:ascii="Arial" w:hAnsi="Arial"/>
                <w:sz w:val="18"/>
                <w:lang w:eastAsia="en-GB"/>
              </w:rPr>
              <w:t>Number of SS blocks to average for cell measurement derivation. If the field is absent, the UE uses the measurement quantity as specified in TS 38.304 [20].</w:t>
            </w:r>
          </w:p>
        </w:tc>
      </w:tr>
      <w:tr w:rsidR="00406221" w:rsidRPr="00406221" w14:paraId="0BEEAC72"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80FFA2"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b/>
                <w:bCs/>
                <w:i/>
                <w:noProof/>
                <w:sz w:val="18"/>
                <w:lang w:eastAsia="en-GB"/>
              </w:rPr>
              <w:t>p-Max</w:t>
            </w:r>
          </w:p>
          <w:p w14:paraId="0BDBD7B3" w14:textId="77777777" w:rsidR="00406221" w:rsidRPr="00406221" w:rsidRDefault="00406221" w:rsidP="00406221">
            <w:pPr>
              <w:keepNext/>
              <w:keepLines/>
              <w:spacing w:after="0"/>
              <w:rPr>
                <w:rFonts w:ascii="Arial" w:hAnsi="Arial"/>
                <w:sz w:val="18"/>
                <w:lang w:eastAsia="en-GB"/>
              </w:rPr>
            </w:pPr>
            <w:r w:rsidRPr="00406221">
              <w:rPr>
                <w:rFonts w:ascii="Arial" w:hAnsi="Arial"/>
                <w:iCs/>
                <w:sz w:val="18"/>
                <w:lang w:eastAsia="en-GB"/>
              </w:rPr>
              <w:t xml:space="preserve">Value in dBm applicable for the </w:t>
            </w:r>
            <w:r w:rsidRPr="00406221">
              <w:rPr>
                <w:rFonts w:ascii="Arial" w:hAnsi="Arial"/>
                <w:sz w:val="18"/>
                <w:lang w:eastAsia="en-GB"/>
              </w:rPr>
              <w:t>neighbouring NR cells on this carrier frequency. If absent the UE applies the maximum power according to TS 38.101-1 [15]</w:t>
            </w:r>
            <w:r w:rsidRPr="00406221">
              <w:rPr>
                <w:rFonts w:ascii="Arial" w:hAnsi="Arial"/>
                <w:iCs/>
                <w:sz w:val="18"/>
                <w:lang w:eastAsia="en-GB"/>
              </w:rPr>
              <w:t xml:space="preserve"> in case of an FR1 cell or TS 38.101-2 [39] in case of an FR2 cell. In this release of the specification, if </w:t>
            </w:r>
            <w:r w:rsidRPr="00406221">
              <w:rPr>
                <w:rFonts w:ascii="Arial" w:hAnsi="Arial"/>
                <w:i/>
                <w:iCs/>
                <w:sz w:val="18"/>
                <w:lang w:eastAsia="en-GB"/>
              </w:rPr>
              <w:t>p-Max</w:t>
            </w:r>
            <w:r w:rsidRPr="00406221">
              <w:rPr>
                <w:rFonts w:ascii="Arial" w:hAnsi="Arial"/>
                <w:iCs/>
                <w:sz w:val="18"/>
                <w:lang w:eastAsia="en-GB"/>
              </w:rPr>
              <w:t xml:space="preserve"> is present on a carrier frequency in FR2, the UE shall ignore the field and applies the maximum power according to TS 38.101-2 [39]</w:t>
            </w:r>
            <w:r w:rsidRPr="00406221">
              <w:rPr>
                <w:rFonts w:ascii="Arial" w:hAnsi="Arial"/>
                <w:sz w:val="18"/>
                <w:lang w:eastAsia="en-GB"/>
              </w:rPr>
              <w:t>.</w:t>
            </w:r>
          </w:p>
        </w:tc>
      </w:tr>
      <w:tr w:rsidR="00406221" w:rsidRPr="00406221" w14:paraId="0ADBE8BA"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5A50A7"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b/>
                <w:bCs/>
                <w:i/>
                <w:noProof/>
                <w:sz w:val="18"/>
                <w:lang w:eastAsia="en-GB"/>
              </w:rPr>
              <w:t>q-OffsetCell</w:t>
            </w:r>
          </w:p>
          <w:p w14:paraId="49D4FC32" w14:textId="77777777" w:rsidR="00406221" w:rsidRPr="00406221" w:rsidRDefault="00406221" w:rsidP="00406221">
            <w:pPr>
              <w:keepNext/>
              <w:keepLines/>
              <w:spacing w:after="0"/>
              <w:rPr>
                <w:rFonts w:ascii="Arial" w:hAnsi="Arial"/>
                <w:sz w:val="18"/>
                <w:lang w:eastAsia="en-GB"/>
              </w:rPr>
            </w:pPr>
            <w:r w:rsidRPr="00406221">
              <w:rPr>
                <w:rFonts w:ascii="Arial" w:hAnsi="Arial"/>
                <w:sz w:val="18"/>
                <w:lang w:eastAsia="en-GB"/>
              </w:rPr>
              <w:t>Parameter "</w:t>
            </w:r>
            <w:proofErr w:type="spellStart"/>
            <w:r w:rsidRPr="00406221">
              <w:rPr>
                <w:rFonts w:ascii="Arial" w:hAnsi="Arial"/>
                <w:bCs/>
                <w:sz w:val="18"/>
                <w:lang w:eastAsia="en-GB"/>
              </w:rPr>
              <w:t>Qoffset</w:t>
            </w:r>
            <w:r w:rsidRPr="00406221">
              <w:rPr>
                <w:rFonts w:ascii="Arial" w:hAnsi="Arial"/>
                <w:bCs/>
                <w:sz w:val="18"/>
                <w:vertAlign w:val="subscript"/>
                <w:lang w:eastAsia="en-GB"/>
              </w:rPr>
              <w:t>s,n</w:t>
            </w:r>
            <w:proofErr w:type="spellEnd"/>
            <w:r w:rsidRPr="00406221">
              <w:rPr>
                <w:rFonts w:ascii="Arial" w:hAnsi="Arial"/>
                <w:sz w:val="18"/>
                <w:lang w:eastAsia="en-GB"/>
              </w:rPr>
              <w:t>" in TS 38.304 [20].</w:t>
            </w:r>
          </w:p>
        </w:tc>
      </w:tr>
      <w:tr w:rsidR="00406221" w:rsidRPr="00406221" w14:paraId="1F343465"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7BE3E4"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b/>
                <w:bCs/>
                <w:i/>
                <w:noProof/>
                <w:sz w:val="18"/>
                <w:lang w:eastAsia="en-GB"/>
              </w:rPr>
              <w:t>q-OffsetFreq</w:t>
            </w:r>
          </w:p>
          <w:p w14:paraId="78E25DC5" w14:textId="77777777" w:rsidR="00406221" w:rsidRPr="00406221" w:rsidRDefault="00406221" w:rsidP="00406221">
            <w:pPr>
              <w:keepNext/>
              <w:keepLines/>
              <w:spacing w:after="0"/>
              <w:rPr>
                <w:rFonts w:ascii="Arial" w:hAnsi="Arial"/>
                <w:noProof/>
                <w:sz w:val="18"/>
                <w:lang w:eastAsia="en-GB"/>
              </w:rPr>
            </w:pPr>
            <w:r w:rsidRPr="00406221">
              <w:rPr>
                <w:rFonts w:ascii="Arial" w:hAnsi="Arial"/>
                <w:sz w:val="18"/>
                <w:lang w:eastAsia="en-GB"/>
              </w:rPr>
              <w:t>Parameter "</w:t>
            </w:r>
            <w:proofErr w:type="spellStart"/>
            <w:r w:rsidRPr="00406221">
              <w:rPr>
                <w:rFonts w:ascii="Arial" w:hAnsi="Arial"/>
                <w:bCs/>
                <w:sz w:val="18"/>
                <w:lang w:eastAsia="en-GB"/>
              </w:rPr>
              <w:t>Qoffset</w:t>
            </w:r>
            <w:r w:rsidRPr="00406221">
              <w:rPr>
                <w:rFonts w:ascii="Arial" w:hAnsi="Arial"/>
                <w:bCs/>
                <w:sz w:val="18"/>
                <w:vertAlign w:val="subscript"/>
                <w:lang w:eastAsia="en-GB"/>
              </w:rPr>
              <w:t>frequency</w:t>
            </w:r>
            <w:proofErr w:type="spellEnd"/>
            <w:r w:rsidRPr="00406221">
              <w:rPr>
                <w:rFonts w:ascii="Arial" w:hAnsi="Arial"/>
                <w:sz w:val="18"/>
                <w:lang w:eastAsia="en-GB"/>
              </w:rPr>
              <w:t>" in TS 38.304 [20].</w:t>
            </w:r>
          </w:p>
        </w:tc>
      </w:tr>
      <w:tr w:rsidR="00406221" w:rsidRPr="00406221" w14:paraId="5D73CFF7"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CADAD6"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b/>
                <w:bCs/>
                <w:i/>
                <w:noProof/>
                <w:sz w:val="18"/>
                <w:lang w:eastAsia="en-GB"/>
              </w:rPr>
              <w:t>q-QualMin</w:t>
            </w:r>
          </w:p>
          <w:p w14:paraId="713A1CE7"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sz w:val="18"/>
                <w:lang w:eastAsia="en-GB"/>
              </w:rPr>
              <w:t>Parameter "</w:t>
            </w:r>
            <w:proofErr w:type="spellStart"/>
            <w:r w:rsidRPr="00406221">
              <w:rPr>
                <w:rFonts w:ascii="Arial" w:hAnsi="Arial"/>
                <w:bCs/>
                <w:sz w:val="18"/>
                <w:lang w:eastAsia="en-GB"/>
              </w:rPr>
              <w:t>Q</w:t>
            </w:r>
            <w:r w:rsidRPr="00406221">
              <w:rPr>
                <w:rFonts w:ascii="Arial" w:hAnsi="Arial"/>
                <w:bCs/>
                <w:sz w:val="18"/>
                <w:vertAlign w:val="subscript"/>
                <w:lang w:eastAsia="en-GB"/>
              </w:rPr>
              <w:t>qualmin</w:t>
            </w:r>
            <w:proofErr w:type="spellEnd"/>
            <w:r w:rsidRPr="00406221">
              <w:rPr>
                <w:rFonts w:ascii="Arial" w:hAnsi="Arial"/>
                <w:sz w:val="18"/>
                <w:lang w:eastAsia="en-GB"/>
              </w:rPr>
              <w:t xml:space="preserve">" in TS 38.304 [20]. If the field is absent, the UE applies the (default) value of negative infinity for </w:t>
            </w:r>
            <w:proofErr w:type="spellStart"/>
            <w:r w:rsidRPr="00406221">
              <w:rPr>
                <w:rFonts w:ascii="Arial" w:hAnsi="Arial"/>
                <w:sz w:val="18"/>
                <w:lang w:eastAsia="en-GB"/>
              </w:rPr>
              <w:t>Q</w:t>
            </w:r>
            <w:r w:rsidRPr="00406221">
              <w:rPr>
                <w:rFonts w:ascii="Arial" w:hAnsi="Arial"/>
                <w:sz w:val="18"/>
                <w:vertAlign w:val="subscript"/>
                <w:lang w:eastAsia="en-GB"/>
              </w:rPr>
              <w:t>qualmin</w:t>
            </w:r>
            <w:proofErr w:type="spellEnd"/>
            <w:r w:rsidRPr="00406221">
              <w:rPr>
                <w:rFonts w:ascii="Arial" w:hAnsi="Arial"/>
                <w:sz w:val="18"/>
                <w:lang w:eastAsia="en-GB"/>
              </w:rPr>
              <w:t>.</w:t>
            </w:r>
          </w:p>
        </w:tc>
      </w:tr>
      <w:tr w:rsidR="00406221" w:rsidRPr="00406221" w14:paraId="1A6C3FEA"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tcPr>
          <w:p w14:paraId="3EFE0EEC" w14:textId="77777777" w:rsidR="00406221" w:rsidRPr="00406221" w:rsidRDefault="00406221" w:rsidP="00406221">
            <w:pPr>
              <w:keepNext/>
              <w:keepLines/>
              <w:spacing w:after="0"/>
              <w:rPr>
                <w:rFonts w:ascii="Arial" w:hAnsi="Arial"/>
                <w:b/>
                <w:bCs/>
                <w:i/>
                <w:sz w:val="18"/>
                <w:lang w:eastAsia="en-GB"/>
              </w:rPr>
            </w:pPr>
            <w:r w:rsidRPr="00406221">
              <w:rPr>
                <w:rFonts w:ascii="Arial" w:hAnsi="Arial"/>
                <w:b/>
                <w:bCs/>
                <w:i/>
                <w:sz w:val="18"/>
                <w:lang w:eastAsia="en-GB"/>
              </w:rPr>
              <w:t>q-</w:t>
            </w:r>
            <w:proofErr w:type="spellStart"/>
            <w:r w:rsidRPr="00406221">
              <w:rPr>
                <w:rFonts w:ascii="Arial" w:hAnsi="Arial"/>
                <w:b/>
                <w:bCs/>
                <w:i/>
                <w:sz w:val="18"/>
                <w:lang w:eastAsia="en-GB"/>
              </w:rPr>
              <w:t>QualMinOffsetCell</w:t>
            </w:r>
            <w:proofErr w:type="spellEnd"/>
          </w:p>
          <w:p w14:paraId="338F458F"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sz w:val="18"/>
              </w:rPr>
              <w:t>Parameter "</w:t>
            </w:r>
            <w:proofErr w:type="spellStart"/>
            <w:r w:rsidRPr="00406221">
              <w:rPr>
                <w:rFonts w:ascii="Arial" w:hAnsi="Arial"/>
                <w:sz w:val="18"/>
              </w:rPr>
              <w:t>Q</w:t>
            </w:r>
            <w:r w:rsidRPr="00406221">
              <w:rPr>
                <w:rFonts w:ascii="Arial" w:hAnsi="Arial"/>
                <w:sz w:val="18"/>
                <w:vertAlign w:val="subscript"/>
              </w:rPr>
              <w:t>qualminoffsetcell</w:t>
            </w:r>
            <w:proofErr w:type="spellEnd"/>
            <w:r w:rsidRPr="00406221">
              <w:rPr>
                <w:rFonts w:ascii="Arial" w:hAnsi="Arial"/>
                <w:sz w:val="18"/>
              </w:rPr>
              <w:t>" in TS</w:t>
            </w:r>
            <w:r w:rsidRPr="00406221">
              <w:rPr>
                <w:rFonts w:ascii="Arial" w:hAnsi="Arial"/>
                <w:sz w:val="18"/>
                <w:lang w:eastAsia="en-GB"/>
              </w:rPr>
              <w:t xml:space="preserve"> 38.304 [20]. Actual value </w:t>
            </w:r>
            <w:proofErr w:type="spellStart"/>
            <w:r w:rsidRPr="00406221">
              <w:rPr>
                <w:rFonts w:ascii="Arial" w:hAnsi="Arial"/>
                <w:sz w:val="18"/>
                <w:lang w:eastAsia="en-GB"/>
              </w:rPr>
              <w:t>Q</w:t>
            </w:r>
            <w:r w:rsidRPr="00406221">
              <w:rPr>
                <w:rFonts w:ascii="Arial" w:hAnsi="Arial"/>
                <w:sz w:val="18"/>
                <w:vertAlign w:val="subscript"/>
                <w:lang w:eastAsia="en-GB"/>
              </w:rPr>
              <w:t>qualminoffsetcell</w:t>
            </w:r>
            <w:proofErr w:type="spellEnd"/>
            <w:r w:rsidRPr="00406221">
              <w:rPr>
                <w:rFonts w:ascii="Arial" w:hAnsi="Arial"/>
                <w:sz w:val="18"/>
                <w:lang w:eastAsia="en-GB"/>
              </w:rPr>
              <w:t xml:space="preserve"> = field value [dB].</w:t>
            </w:r>
          </w:p>
        </w:tc>
      </w:tr>
      <w:tr w:rsidR="00406221" w:rsidRPr="00406221" w14:paraId="5F2EC43A"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tcPr>
          <w:p w14:paraId="45DCB9FE" w14:textId="77777777" w:rsidR="00406221" w:rsidRPr="00406221" w:rsidRDefault="00406221" w:rsidP="00406221">
            <w:pPr>
              <w:keepNext/>
              <w:keepLines/>
              <w:spacing w:after="0"/>
              <w:rPr>
                <w:rFonts w:ascii="Arial" w:hAnsi="Arial"/>
                <w:b/>
                <w:bCs/>
                <w:i/>
                <w:sz w:val="18"/>
                <w:lang w:eastAsia="en-GB"/>
              </w:rPr>
            </w:pPr>
            <w:r w:rsidRPr="00406221">
              <w:rPr>
                <w:rFonts w:ascii="Arial" w:hAnsi="Arial"/>
                <w:b/>
                <w:bCs/>
                <w:i/>
                <w:sz w:val="18"/>
                <w:lang w:eastAsia="en-GB"/>
              </w:rPr>
              <w:t>q-</w:t>
            </w:r>
            <w:proofErr w:type="spellStart"/>
            <w:r w:rsidRPr="00406221">
              <w:rPr>
                <w:rFonts w:ascii="Arial" w:hAnsi="Arial"/>
                <w:b/>
                <w:bCs/>
                <w:i/>
                <w:sz w:val="18"/>
                <w:lang w:eastAsia="en-GB"/>
              </w:rPr>
              <w:t>RxLevMin</w:t>
            </w:r>
            <w:proofErr w:type="spellEnd"/>
          </w:p>
          <w:p w14:paraId="3FD811C7" w14:textId="77777777" w:rsidR="00406221" w:rsidRPr="00406221" w:rsidRDefault="00406221" w:rsidP="00406221">
            <w:pPr>
              <w:keepNext/>
              <w:keepLines/>
              <w:spacing w:after="0"/>
              <w:rPr>
                <w:rFonts w:ascii="Arial" w:hAnsi="Arial"/>
                <w:b/>
                <w:bCs/>
                <w:i/>
                <w:sz w:val="18"/>
                <w:lang w:eastAsia="en-GB"/>
              </w:rPr>
            </w:pPr>
            <w:r w:rsidRPr="00406221">
              <w:rPr>
                <w:rFonts w:ascii="Arial" w:hAnsi="Arial"/>
                <w:bCs/>
                <w:sz w:val="18"/>
                <w:lang w:eastAsia="en-GB"/>
              </w:rPr>
              <w:t>Parameter "</w:t>
            </w:r>
            <w:proofErr w:type="spellStart"/>
            <w:r w:rsidRPr="00406221">
              <w:rPr>
                <w:rFonts w:ascii="Arial" w:hAnsi="Arial"/>
                <w:bCs/>
                <w:sz w:val="18"/>
                <w:lang w:eastAsia="en-GB"/>
              </w:rPr>
              <w:t>Q</w:t>
            </w:r>
            <w:r w:rsidRPr="00406221">
              <w:rPr>
                <w:rFonts w:ascii="Arial" w:hAnsi="Arial"/>
                <w:bCs/>
                <w:sz w:val="18"/>
                <w:vertAlign w:val="subscript"/>
                <w:lang w:eastAsia="en-GB"/>
              </w:rPr>
              <w:t>rxlevmin</w:t>
            </w:r>
            <w:proofErr w:type="spellEnd"/>
            <w:r w:rsidRPr="00406221">
              <w:rPr>
                <w:rFonts w:ascii="Arial" w:hAnsi="Arial"/>
                <w:bCs/>
                <w:sz w:val="18"/>
                <w:lang w:eastAsia="en-GB"/>
              </w:rPr>
              <w:t>" in TS 38.304 [20].</w:t>
            </w:r>
          </w:p>
        </w:tc>
      </w:tr>
      <w:tr w:rsidR="00406221" w:rsidRPr="00406221" w14:paraId="4294A0B1"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tcPr>
          <w:p w14:paraId="202AC31C" w14:textId="77777777" w:rsidR="00406221" w:rsidRPr="00406221" w:rsidRDefault="00406221" w:rsidP="00406221">
            <w:pPr>
              <w:keepNext/>
              <w:keepLines/>
              <w:spacing w:after="0"/>
              <w:rPr>
                <w:rFonts w:ascii="Arial" w:hAnsi="Arial"/>
                <w:b/>
                <w:bCs/>
                <w:i/>
                <w:sz w:val="18"/>
                <w:lang w:eastAsia="en-GB"/>
              </w:rPr>
            </w:pPr>
            <w:r w:rsidRPr="00406221">
              <w:rPr>
                <w:rFonts w:ascii="Arial" w:hAnsi="Arial"/>
                <w:b/>
                <w:bCs/>
                <w:i/>
                <w:sz w:val="18"/>
                <w:lang w:eastAsia="en-GB"/>
              </w:rPr>
              <w:t>q-</w:t>
            </w:r>
            <w:proofErr w:type="spellStart"/>
            <w:r w:rsidRPr="00406221">
              <w:rPr>
                <w:rFonts w:ascii="Arial" w:hAnsi="Arial"/>
                <w:b/>
                <w:bCs/>
                <w:i/>
                <w:sz w:val="18"/>
                <w:lang w:eastAsia="en-GB"/>
              </w:rPr>
              <w:t>RxLevMinOffsetCell</w:t>
            </w:r>
            <w:proofErr w:type="spellEnd"/>
          </w:p>
          <w:p w14:paraId="238BBB14"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sz w:val="18"/>
              </w:rPr>
              <w:t>Parameter "</w:t>
            </w:r>
            <w:proofErr w:type="spellStart"/>
            <w:r w:rsidRPr="00406221">
              <w:rPr>
                <w:rFonts w:ascii="Arial" w:hAnsi="Arial"/>
                <w:sz w:val="18"/>
              </w:rPr>
              <w:t>Q</w:t>
            </w:r>
            <w:r w:rsidRPr="00406221">
              <w:rPr>
                <w:rFonts w:ascii="Arial" w:hAnsi="Arial"/>
                <w:sz w:val="18"/>
                <w:vertAlign w:val="subscript"/>
              </w:rPr>
              <w:t>rxlevminoffsetcell</w:t>
            </w:r>
            <w:proofErr w:type="spellEnd"/>
            <w:r w:rsidRPr="00406221">
              <w:rPr>
                <w:rFonts w:ascii="Arial" w:hAnsi="Arial"/>
                <w:sz w:val="18"/>
              </w:rPr>
              <w:t>" in TS</w:t>
            </w:r>
            <w:r w:rsidRPr="00406221">
              <w:rPr>
                <w:rFonts w:ascii="Arial" w:hAnsi="Arial"/>
                <w:sz w:val="18"/>
                <w:lang w:eastAsia="en-GB"/>
              </w:rPr>
              <w:t xml:space="preserve"> 38.304 [20]. Actual value </w:t>
            </w:r>
            <w:proofErr w:type="spellStart"/>
            <w:r w:rsidRPr="00406221">
              <w:rPr>
                <w:rFonts w:ascii="Arial" w:hAnsi="Arial"/>
                <w:sz w:val="18"/>
                <w:lang w:eastAsia="en-GB"/>
              </w:rPr>
              <w:t>Q</w:t>
            </w:r>
            <w:r w:rsidRPr="00406221">
              <w:rPr>
                <w:rFonts w:ascii="Arial" w:hAnsi="Arial"/>
                <w:sz w:val="18"/>
                <w:vertAlign w:val="subscript"/>
                <w:lang w:eastAsia="en-GB"/>
              </w:rPr>
              <w:t>rxlevminoffsetcell</w:t>
            </w:r>
            <w:proofErr w:type="spellEnd"/>
            <w:r w:rsidRPr="00406221">
              <w:rPr>
                <w:rFonts w:ascii="Arial" w:hAnsi="Arial"/>
                <w:sz w:val="18"/>
                <w:lang w:eastAsia="en-GB"/>
              </w:rPr>
              <w:t xml:space="preserve"> = field value * 2 [dB].</w:t>
            </w:r>
          </w:p>
        </w:tc>
      </w:tr>
      <w:tr w:rsidR="00406221" w:rsidRPr="00406221" w14:paraId="4ADE7179"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tcPr>
          <w:p w14:paraId="5AE58981" w14:textId="77777777" w:rsidR="00406221" w:rsidRPr="00406221" w:rsidRDefault="00406221" w:rsidP="00406221">
            <w:pPr>
              <w:keepNext/>
              <w:keepLines/>
              <w:spacing w:after="0"/>
              <w:rPr>
                <w:rFonts w:ascii="Arial" w:hAnsi="Arial"/>
                <w:b/>
                <w:bCs/>
                <w:i/>
                <w:sz w:val="18"/>
                <w:lang w:eastAsia="en-GB"/>
              </w:rPr>
            </w:pPr>
            <w:r w:rsidRPr="00406221">
              <w:rPr>
                <w:rFonts w:ascii="Arial" w:hAnsi="Arial"/>
                <w:b/>
                <w:bCs/>
                <w:i/>
                <w:sz w:val="18"/>
                <w:lang w:eastAsia="en-GB"/>
              </w:rPr>
              <w:t>q-</w:t>
            </w:r>
            <w:proofErr w:type="spellStart"/>
            <w:r w:rsidRPr="00406221">
              <w:rPr>
                <w:rFonts w:ascii="Arial" w:hAnsi="Arial"/>
                <w:b/>
                <w:bCs/>
                <w:i/>
                <w:sz w:val="18"/>
                <w:lang w:eastAsia="en-GB"/>
              </w:rPr>
              <w:t>RxLevMinOffsetCellSUL</w:t>
            </w:r>
            <w:proofErr w:type="spellEnd"/>
          </w:p>
          <w:p w14:paraId="32D90696"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sz w:val="18"/>
              </w:rPr>
              <w:t>Parameter "</w:t>
            </w:r>
            <w:proofErr w:type="spellStart"/>
            <w:r w:rsidRPr="00406221">
              <w:rPr>
                <w:rFonts w:ascii="Arial" w:hAnsi="Arial"/>
                <w:sz w:val="18"/>
              </w:rPr>
              <w:t>Q</w:t>
            </w:r>
            <w:r w:rsidRPr="00406221">
              <w:rPr>
                <w:rFonts w:ascii="Arial" w:hAnsi="Arial"/>
                <w:sz w:val="18"/>
                <w:vertAlign w:val="subscript"/>
              </w:rPr>
              <w:t>rxlevminoffsetcellSUL</w:t>
            </w:r>
            <w:proofErr w:type="spellEnd"/>
            <w:r w:rsidRPr="00406221">
              <w:rPr>
                <w:rFonts w:ascii="Arial" w:hAnsi="Arial"/>
                <w:sz w:val="18"/>
              </w:rPr>
              <w:t>" in TS</w:t>
            </w:r>
            <w:r w:rsidRPr="00406221">
              <w:rPr>
                <w:rFonts w:ascii="Arial" w:hAnsi="Arial"/>
                <w:sz w:val="18"/>
                <w:lang w:eastAsia="en-GB"/>
              </w:rPr>
              <w:t xml:space="preserve"> 38.304 [20]. Actual value </w:t>
            </w:r>
            <w:proofErr w:type="spellStart"/>
            <w:r w:rsidRPr="00406221">
              <w:rPr>
                <w:rFonts w:ascii="Arial" w:hAnsi="Arial"/>
                <w:sz w:val="18"/>
                <w:lang w:eastAsia="en-GB"/>
              </w:rPr>
              <w:t>Q</w:t>
            </w:r>
            <w:r w:rsidRPr="00406221">
              <w:rPr>
                <w:rFonts w:ascii="Arial" w:hAnsi="Arial"/>
                <w:sz w:val="18"/>
                <w:vertAlign w:val="subscript"/>
                <w:lang w:eastAsia="en-GB"/>
              </w:rPr>
              <w:t>rxlevminoffsetcellSUL</w:t>
            </w:r>
            <w:proofErr w:type="spellEnd"/>
            <w:r w:rsidRPr="00406221">
              <w:rPr>
                <w:rFonts w:ascii="Arial" w:hAnsi="Arial"/>
                <w:sz w:val="18"/>
                <w:lang w:eastAsia="en-GB"/>
              </w:rPr>
              <w:t xml:space="preserve"> = field value * 2 [dB].</w:t>
            </w:r>
          </w:p>
        </w:tc>
      </w:tr>
      <w:tr w:rsidR="00406221" w:rsidRPr="00406221" w14:paraId="2454B1A4"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tcPr>
          <w:p w14:paraId="52B405A6" w14:textId="77777777" w:rsidR="00406221" w:rsidRPr="00406221" w:rsidRDefault="00406221" w:rsidP="00406221">
            <w:pPr>
              <w:keepNext/>
              <w:keepLines/>
              <w:spacing w:after="0"/>
              <w:rPr>
                <w:rFonts w:ascii="Arial" w:hAnsi="Arial"/>
                <w:b/>
                <w:bCs/>
                <w:i/>
                <w:sz w:val="18"/>
                <w:lang w:eastAsia="en-GB"/>
              </w:rPr>
            </w:pPr>
            <w:r w:rsidRPr="00406221">
              <w:rPr>
                <w:rFonts w:ascii="Arial" w:hAnsi="Arial"/>
                <w:b/>
                <w:bCs/>
                <w:i/>
                <w:sz w:val="18"/>
                <w:lang w:eastAsia="en-GB"/>
              </w:rPr>
              <w:t>q-</w:t>
            </w:r>
            <w:proofErr w:type="spellStart"/>
            <w:r w:rsidRPr="00406221">
              <w:rPr>
                <w:rFonts w:ascii="Arial" w:hAnsi="Arial"/>
                <w:b/>
                <w:bCs/>
                <w:i/>
                <w:sz w:val="18"/>
                <w:lang w:eastAsia="en-GB"/>
              </w:rPr>
              <w:t>RxLevMinSUL</w:t>
            </w:r>
            <w:proofErr w:type="spellEnd"/>
          </w:p>
          <w:p w14:paraId="5F499136" w14:textId="77777777" w:rsidR="00406221" w:rsidRPr="00406221" w:rsidRDefault="00406221" w:rsidP="00406221">
            <w:pPr>
              <w:keepNext/>
              <w:keepLines/>
              <w:spacing w:after="0"/>
              <w:rPr>
                <w:rFonts w:ascii="Arial" w:hAnsi="Arial"/>
                <w:b/>
                <w:bCs/>
                <w:i/>
                <w:sz w:val="18"/>
                <w:lang w:eastAsia="en-GB"/>
              </w:rPr>
            </w:pPr>
            <w:r w:rsidRPr="00406221">
              <w:rPr>
                <w:rFonts w:ascii="Arial" w:hAnsi="Arial"/>
                <w:bCs/>
                <w:sz w:val="18"/>
                <w:lang w:eastAsia="en-GB"/>
              </w:rPr>
              <w:t>Parameter "</w:t>
            </w:r>
            <w:proofErr w:type="spellStart"/>
            <w:r w:rsidRPr="00406221">
              <w:rPr>
                <w:rFonts w:ascii="Arial" w:hAnsi="Arial"/>
                <w:bCs/>
                <w:sz w:val="18"/>
                <w:lang w:eastAsia="en-GB"/>
              </w:rPr>
              <w:t>Q</w:t>
            </w:r>
            <w:r w:rsidRPr="00406221">
              <w:rPr>
                <w:rFonts w:ascii="Arial" w:hAnsi="Arial"/>
                <w:bCs/>
                <w:sz w:val="18"/>
                <w:vertAlign w:val="subscript"/>
                <w:lang w:eastAsia="en-GB"/>
              </w:rPr>
              <w:t>rxlevmin</w:t>
            </w:r>
            <w:proofErr w:type="spellEnd"/>
            <w:r w:rsidRPr="00406221">
              <w:rPr>
                <w:rFonts w:ascii="Arial" w:hAnsi="Arial"/>
                <w:bCs/>
                <w:sz w:val="18"/>
                <w:lang w:eastAsia="en-GB"/>
              </w:rPr>
              <w:t>" in TS 38.304 [20].</w:t>
            </w:r>
          </w:p>
        </w:tc>
      </w:tr>
      <w:tr w:rsidR="00406221" w:rsidRPr="00406221" w14:paraId="0A5EEFCC"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2F9F11" w14:textId="77777777" w:rsidR="00406221" w:rsidRPr="00406221" w:rsidRDefault="00406221" w:rsidP="00406221">
            <w:pPr>
              <w:keepNext/>
              <w:keepLines/>
              <w:spacing w:after="0"/>
              <w:rPr>
                <w:rFonts w:ascii="Arial" w:hAnsi="Arial"/>
                <w:b/>
                <w:bCs/>
                <w:i/>
                <w:iCs/>
                <w:noProof/>
                <w:sz w:val="18"/>
              </w:rPr>
            </w:pPr>
            <w:r w:rsidRPr="00406221">
              <w:rPr>
                <w:rFonts w:ascii="Arial" w:hAnsi="Arial"/>
                <w:b/>
                <w:bCs/>
                <w:i/>
                <w:iCs/>
                <w:noProof/>
                <w:sz w:val="18"/>
              </w:rPr>
              <w:t>smtc</w:t>
            </w:r>
          </w:p>
          <w:p w14:paraId="1DF63BC0"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sz w:val="18"/>
                <w:szCs w:val="22"/>
              </w:rPr>
              <w:t xml:space="preserve">Measurement timing configuration for inter-frequency measurement. If this field is absent, the UE assumes that SSB periodicity is 5 </w:t>
            </w:r>
            <w:proofErr w:type="spellStart"/>
            <w:r w:rsidRPr="00406221">
              <w:rPr>
                <w:rFonts w:ascii="Arial" w:hAnsi="Arial"/>
                <w:sz w:val="18"/>
                <w:szCs w:val="22"/>
              </w:rPr>
              <w:t>ms</w:t>
            </w:r>
            <w:proofErr w:type="spellEnd"/>
            <w:r w:rsidRPr="00406221">
              <w:rPr>
                <w:rFonts w:ascii="Arial" w:hAnsi="Arial"/>
                <w:sz w:val="18"/>
                <w:szCs w:val="22"/>
              </w:rPr>
              <w:t xml:space="preserve"> in this frequency.</w:t>
            </w:r>
          </w:p>
        </w:tc>
      </w:tr>
      <w:tr w:rsidR="00406221" w:rsidRPr="00406221" w14:paraId="1C5EB95D"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tcPr>
          <w:p w14:paraId="77221DAD" w14:textId="77777777" w:rsidR="00406221" w:rsidRPr="00406221" w:rsidRDefault="00406221" w:rsidP="00406221">
            <w:pPr>
              <w:keepNext/>
              <w:keepLines/>
              <w:spacing w:after="0"/>
              <w:rPr>
                <w:rFonts w:ascii="Arial" w:hAnsi="Arial"/>
                <w:b/>
                <w:bCs/>
                <w:i/>
                <w:iCs/>
                <w:noProof/>
                <w:sz w:val="18"/>
              </w:rPr>
            </w:pPr>
            <w:r w:rsidRPr="00406221">
              <w:rPr>
                <w:rFonts w:ascii="Arial" w:hAnsi="Arial"/>
                <w:b/>
                <w:bCs/>
                <w:i/>
                <w:iCs/>
                <w:noProof/>
                <w:sz w:val="18"/>
              </w:rPr>
              <w:lastRenderedPageBreak/>
              <w:t>smtc2-LP-r16</w:t>
            </w:r>
          </w:p>
          <w:p w14:paraId="72D97B5E" w14:textId="77777777" w:rsidR="00406221" w:rsidRPr="00406221" w:rsidRDefault="00406221" w:rsidP="00406221">
            <w:pPr>
              <w:keepNext/>
              <w:keepLines/>
              <w:spacing w:after="0"/>
              <w:rPr>
                <w:rFonts w:ascii="Arial" w:hAnsi="Arial"/>
                <w:b/>
                <w:bCs/>
                <w:i/>
                <w:iCs/>
                <w:noProof/>
                <w:sz w:val="18"/>
              </w:rPr>
            </w:pPr>
            <w:r w:rsidRPr="00406221">
              <w:rPr>
                <w:rFonts w:ascii="Arial" w:hAnsi="Arial"/>
                <w:bCs/>
                <w:iCs/>
                <w:noProof/>
                <w:sz w:val="18"/>
              </w:rPr>
              <w:t xml:space="preserve">Measurement timing configuration for inter-frequency neighbour cells with a Long Periodicity (LP) indicated by periodicity in </w:t>
            </w:r>
            <w:r w:rsidRPr="00406221">
              <w:rPr>
                <w:rFonts w:ascii="Arial" w:hAnsi="Arial"/>
                <w:bCs/>
                <w:i/>
                <w:iCs/>
                <w:noProof/>
                <w:sz w:val="18"/>
              </w:rPr>
              <w:t>smtc2-LP-r16</w:t>
            </w:r>
            <w:r w:rsidRPr="00406221">
              <w:rPr>
                <w:rFonts w:ascii="Arial" w:hAnsi="Arial"/>
                <w:bCs/>
                <w:iCs/>
                <w:noProof/>
                <w:sz w:val="18"/>
              </w:rPr>
              <w:t xml:space="preserve">. The timing offset and duration are equal to the offset and duration indicated in </w:t>
            </w:r>
            <w:r w:rsidRPr="00406221">
              <w:rPr>
                <w:rFonts w:ascii="Arial" w:hAnsi="Arial"/>
                <w:bCs/>
                <w:i/>
                <w:iCs/>
                <w:noProof/>
                <w:sz w:val="18"/>
              </w:rPr>
              <w:t>smtc</w:t>
            </w:r>
            <w:r w:rsidRPr="00406221">
              <w:rPr>
                <w:rFonts w:ascii="Arial" w:hAnsi="Arial"/>
                <w:bCs/>
                <w:iCs/>
                <w:noProof/>
                <w:sz w:val="18"/>
              </w:rPr>
              <w:t xml:space="preserve"> in </w:t>
            </w:r>
            <w:r w:rsidRPr="00406221">
              <w:rPr>
                <w:rFonts w:ascii="Arial" w:hAnsi="Arial"/>
                <w:bCs/>
                <w:i/>
                <w:iCs/>
                <w:noProof/>
                <w:sz w:val="18"/>
              </w:rPr>
              <w:t>InterFreqCarrierFreqInfo</w:t>
            </w:r>
            <w:r w:rsidRPr="00406221">
              <w:rPr>
                <w:rFonts w:ascii="Arial" w:hAnsi="Arial"/>
                <w:bCs/>
                <w:iCs/>
                <w:noProof/>
                <w:sz w:val="18"/>
              </w:rPr>
              <w:t xml:space="preserve">. The periodicity in </w:t>
            </w:r>
            <w:r w:rsidRPr="00406221">
              <w:rPr>
                <w:rFonts w:ascii="Arial" w:hAnsi="Arial"/>
                <w:bCs/>
                <w:i/>
                <w:iCs/>
                <w:noProof/>
                <w:sz w:val="18"/>
              </w:rPr>
              <w:t>smtc2-LP-r16</w:t>
            </w:r>
            <w:r w:rsidRPr="00406221">
              <w:rPr>
                <w:rFonts w:ascii="Arial" w:hAnsi="Arial"/>
                <w:bCs/>
                <w:iCs/>
                <w:noProof/>
                <w:sz w:val="18"/>
              </w:rPr>
              <w:t xml:space="preserve"> can only be set to a value strictly larger than the periodicity in </w:t>
            </w:r>
            <w:r w:rsidRPr="00406221">
              <w:rPr>
                <w:rFonts w:ascii="Arial" w:hAnsi="Arial"/>
                <w:bCs/>
                <w:i/>
                <w:iCs/>
                <w:noProof/>
                <w:sz w:val="18"/>
              </w:rPr>
              <w:t>smtc</w:t>
            </w:r>
            <w:r w:rsidRPr="00406221">
              <w:rPr>
                <w:rFonts w:ascii="Arial" w:hAnsi="Arial"/>
                <w:bCs/>
                <w:iCs/>
                <w:noProof/>
                <w:sz w:val="18"/>
              </w:rPr>
              <w:t xml:space="preserve"> in </w:t>
            </w:r>
            <w:r w:rsidRPr="00406221">
              <w:rPr>
                <w:rFonts w:ascii="Arial" w:hAnsi="Arial"/>
                <w:bCs/>
                <w:i/>
                <w:iCs/>
                <w:noProof/>
                <w:sz w:val="18"/>
              </w:rPr>
              <w:t>InterFreqCarrierFreqInfo</w:t>
            </w:r>
            <w:r w:rsidRPr="00406221">
              <w:rPr>
                <w:rFonts w:ascii="Arial" w:hAnsi="Arial"/>
                <w:bCs/>
                <w:iCs/>
                <w:noProof/>
                <w:sz w:val="18"/>
              </w:rPr>
              <w:t xml:space="preserve"> (e.g. if </w:t>
            </w:r>
            <w:r w:rsidRPr="00406221">
              <w:rPr>
                <w:rFonts w:ascii="Arial" w:hAnsi="Arial"/>
                <w:bCs/>
                <w:i/>
                <w:iCs/>
                <w:noProof/>
                <w:sz w:val="18"/>
              </w:rPr>
              <w:t>smtc</w:t>
            </w:r>
            <w:r w:rsidRPr="00406221">
              <w:rPr>
                <w:rFonts w:ascii="Arial" w:hAnsi="Arial"/>
                <w:bCs/>
                <w:iCs/>
                <w:noProof/>
                <w:sz w:val="18"/>
              </w:rPr>
              <w:t xml:space="preserve"> indicates sf20 the Long Periodicity can only be set to sf40, sf80 or sf160, if </w:t>
            </w:r>
            <w:r w:rsidRPr="00406221">
              <w:rPr>
                <w:rFonts w:ascii="Arial" w:hAnsi="Arial"/>
                <w:bCs/>
                <w:i/>
                <w:iCs/>
                <w:noProof/>
                <w:sz w:val="18"/>
              </w:rPr>
              <w:t>smtc</w:t>
            </w:r>
            <w:r w:rsidRPr="00406221">
              <w:rPr>
                <w:rFonts w:ascii="Arial" w:hAnsi="Arial"/>
                <w:bCs/>
                <w:iCs/>
                <w:noProof/>
                <w:sz w:val="18"/>
              </w:rPr>
              <w:t xml:space="preserve"> indicates sf160, </w:t>
            </w:r>
            <w:r w:rsidRPr="00406221">
              <w:rPr>
                <w:rFonts w:ascii="Arial" w:hAnsi="Arial"/>
                <w:bCs/>
                <w:i/>
                <w:iCs/>
                <w:noProof/>
                <w:sz w:val="18"/>
              </w:rPr>
              <w:t>smtc2-LP-r16</w:t>
            </w:r>
            <w:r w:rsidRPr="00406221">
              <w:rPr>
                <w:rFonts w:ascii="Arial" w:hAnsi="Arial"/>
                <w:bCs/>
                <w:iCs/>
                <w:noProof/>
                <w:sz w:val="18"/>
              </w:rPr>
              <w:t xml:space="preserve"> cannot be configured). The </w:t>
            </w:r>
            <w:r w:rsidRPr="00406221">
              <w:rPr>
                <w:rFonts w:ascii="Arial" w:hAnsi="Arial"/>
                <w:bCs/>
                <w:i/>
                <w:iCs/>
                <w:noProof/>
                <w:sz w:val="18"/>
              </w:rPr>
              <w:t>pci-List</w:t>
            </w:r>
            <w:r w:rsidRPr="00406221">
              <w:rPr>
                <w:rFonts w:ascii="Arial" w:hAnsi="Arial"/>
                <w:bCs/>
                <w:iCs/>
                <w:noProof/>
                <w:sz w:val="18"/>
              </w:rPr>
              <w:t xml:space="preserve">, if present, includes the physical cell identities of the inter-frequency neighbour cells with Long Periodicity. If </w:t>
            </w:r>
            <w:r w:rsidRPr="00406221">
              <w:rPr>
                <w:rFonts w:ascii="Arial" w:hAnsi="Arial"/>
                <w:bCs/>
                <w:i/>
                <w:iCs/>
                <w:noProof/>
                <w:sz w:val="18"/>
              </w:rPr>
              <w:t>smtc2-LP-r16</w:t>
            </w:r>
            <w:r w:rsidRPr="00406221">
              <w:rPr>
                <w:rFonts w:ascii="Arial" w:hAnsi="Arial"/>
                <w:bCs/>
                <w:iCs/>
                <w:noProof/>
                <w:sz w:val="18"/>
              </w:rPr>
              <w:t xml:space="preserve"> is absent, the UE assumes that there are no inter-frequency neighbour cells with a Long Periodicity.</w:t>
            </w:r>
          </w:p>
        </w:tc>
      </w:tr>
      <w:tr w:rsidR="00406221" w:rsidRPr="00406221" w14:paraId="2DF7AFF5"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tcPr>
          <w:p w14:paraId="78F9F422" w14:textId="77777777" w:rsidR="00406221" w:rsidRPr="00406221" w:rsidRDefault="00406221" w:rsidP="00406221">
            <w:pPr>
              <w:keepNext/>
              <w:keepLines/>
              <w:spacing w:after="0"/>
              <w:rPr>
                <w:rFonts w:ascii="Arial" w:hAnsi="Arial"/>
                <w:b/>
                <w:bCs/>
                <w:i/>
                <w:iCs/>
                <w:sz w:val="18"/>
              </w:rPr>
            </w:pPr>
            <w:proofErr w:type="spellStart"/>
            <w:r w:rsidRPr="00406221">
              <w:rPr>
                <w:rFonts w:ascii="Arial" w:hAnsi="Arial"/>
                <w:b/>
                <w:bCs/>
                <w:i/>
                <w:iCs/>
                <w:sz w:val="18"/>
              </w:rPr>
              <w:t>ssb-</w:t>
            </w:r>
            <w:r w:rsidRPr="00406221">
              <w:rPr>
                <w:rFonts w:ascii="Arial" w:hAnsi="Arial" w:cs="Arial"/>
                <w:b/>
                <w:bCs/>
                <w:i/>
                <w:sz w:val="18"/>
                <w:lang w:eastAsia="en-GB"/>
              </w:rPr>
              <w:t>PositionQCL</w:t>
            </w:r>
            <w:proofErr w:type="spellEnd"/>
          </w:p>
          <w:p w14:paraId="2817A3E7" w14:textId="77777777" w:rsidR="00406221" w:rsidRPr="00406221" w:rsidRDefault="00406221" w:rsidP="00406221">
            <w:pPr>
              <w:keepNext/>
              <w:keepLines/>
              <w:spacing w:after="0"/>
              <w:rPr>
                <w:rFonts w:ascii="Arial" w:hAnsi="Arial"/>
                <w:b/>
                <w:bCs/>
                <w:i/>
                <w:iCs/>
                <w:sz w:val="18"/>
              </w:rPr>
            </w:pPr>
            <w:r w:rsidRPr="00406221">
              <w:rPr>
                <w:rFonts w:ascii="Arial" w:hAnsi="Arial" w:cs="Arial"/>
                <w:bCs/>
                <w:sz w:val="18"/>
                <w:lang w:eastAsia="en-GB"/>
              </w:rPr>
              <w:t xml:space="preserve">Indicates the QCL relationship between SS/PBCH blocks for a specific </w:t>
            </w:r>
            <w:proofErr w:type="spellStart"/>
            <w:r w:rsidRPr="00406221">
              <w:rPr>
                <w:rFonts w:ascii="Arial" w:hAnsi="Arial" w:cs="Arial"/>
                <w:bCs/>
                <w:sz w:val="18"/>
                <w:lang w:eastAsia="en-GB"/>
              </w:rPr>
              <w:t>neighbor</w:t>
            </w:r>
            <w:proofErr w:type="spellEnd"/>
            <w:r w:rsidRPr="00406221">
              <w:rPr>
                <w:rFonts w:ascii="Arial" w:hAnsi="Arial" w:cs="Arial"/>
                <w:bCs/>
                <w:sz w:val="18"/>
                <w:lang w:eastAsia="en-GB"/>
              </w:rPr>
              <w:t xml:space="preserve"> cell as specified in TS 38.213 [13], clause 4.1. If provided, the cell specific value overwrites the common value signalled by </w:t>
            </w:r>
            <w:proofErr w:type="spellStart"/>
            <w:r w:rsidRPr="00406221">
              <w:rPr>
                <w:rFonts w:ascii="Arial" w:hAnsi="Arial" w:cs="Courier New"/>
                <w:i/>
                <w:iCs/>
                <w:sz w:val="18"/>
              </w:rPr>
              <w:t>ssb</w:t>
            </w:r>
            <w:proofErr w:type="spellEnd"/>
            <w:r w:rsidRPr="00406221">
              <w:rPr>
                <w:rFonts w:ascii="Arial" w:hAnsi="Arial" w:cs="Courier New"/>
                <w:i/>
                <w:iCs/>
                <w:sz w:val="18"/>
              </w:rPr>
              <w:t>-</w:t>
            </w:r>
            <w:proofErr w:type="spellStart"/>
            <w:r w:rsidRPr="00406221">
              <w:rPr>
                <w:rFonts w:ascii="Arial" w:hAnsi="Arial" w:cs="Courier New"/>
                <w:i/>
                <w:iCs/>
                <w:sz w:val="18"/>
              </w:rPr>
              <w:t>PositionQCL</w:t>
            </w:r>
            <w:proofErr w:type="spellEnd"/>
            <w:r w:rsidRPr="00406221">
              <w:rPr>
                <w:rFonts w:ascii="Arial" w:hAnsi="Arial" w:cs="Courier New"/>
                <w:i/>
                <w:iCs/>
                <w:sz w:val="18"/>
              </w:rPr>
              <w:t>-Common</w:t>
            </w:r>
            <w:r w:rsidRPr="00406221">
              <w:rPr>
                <w:rFonts w:ascii="Arial" w:hAnsi="Arial" w:cs="Courier New"/>
                <w:sz w:val="18"/>
              </w:rPr>
              <w:t xml:space="preserve"> in </w:t>
            </w:r>
            <w:r w:rsidRPr="00406221">
              <w:rPr>
                <w:rFonts w:ascii="Arial" w:hAnsi="Arial" w:cs="Courier New"/>
                <w:i/>
                <w:iCs/>
                <w:sz w:val="18"/>
              </w:rPr>
              <w:t xml:space="preserve">SIB4 </w:t>
            </w:r>
            <w:r w:rsidRPr="00406221">
              <w:rPr>
                <w:rFonts w:ascii="Arial" w:hAnsi="Arial" w:cs="Courier New"/>
                <w:sz w:val="18"/>
              </w:rPr>
              <w:t>for the indicated cell.</w:t>
            </w:r>
          </w:p>
        </w:tc>
      </w:tr>
      <w:tr w:rsidR="00406221" w:rsidRPr="00406221" w14:paraId="133638A3"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tcPr>
          <w:p w14:paraId="12261815" w14:textId="77777777" w:rsidR="00406221" w:rsidRPr="00406221" w:rsidRDefault="00406221" w:rsidP="00406221">
            <w:pPr>
              <w:keepNext/>
              <w:keepLines/>
              <w:spacing w:after="0"/>
              <w:rPr>
                <w:rFonts w:ascii="Arial" w:hAnsi="Arial"/>
                <w:b/>
                <w:bCs/>
                <w:i/>
                <w:iCs/>
                <w:sz w:val="18"/>
              </w:rPr>
            </w:pPr>
            <w:proofErr w:type="spellStart"/>
            <w:r w:rsidRPr="00406221">
              <w:rPr>
                <w:rFonts w:ascii="Arial" w:hAnsi="Arial"/>
                <w:b/>
                <w:bCs/>
                <w:i/>
                <w:iCs/>
                <w:sz w:val="18"/>
              </w:rPr>
              <w:t>ssb</w:t>
            </w:r>
            <w:proofErr w:type="spellEnd"/>
            <w:r w:rsidRPr="00406221">
              <w:rPr>
                <w:rFonts w:ascii="Arial" w:hAnsi="Arial"/>
                <w:b/>
                <w:bCs/>
                <w:i/>
                <w:iCs/>
                <w:sz w:val="18"/>
              </w:rPr>
              <w:t>-</w:t>
            </w:r>
            <w:proofErr w:type="spellStart"/>
            <w:r w:rsidRPr="00406221">
              <w:rPr>
                <w:rFonts w:ascii="Arial" w:hAnsi="Arial" w:cs="Arial"/>
                <w:b/>
                <w:bCs/>
                <w:i/>
                <w:sz w:val="18"/>
                <w:lang w:eastAsia="en-GB"/>
              </w:rPr>
              <w:t>PositionQCL</w:t>
            </w:r>
            <w:proofErr w:type="spellEnd"/>
            <w:r w:rsidRPr="00406221">
              <w:rPr>
                <w:rFonts w:ascii="Arial" w:hAnsi="Arial" w:cs="Arial"/>
                <w:b/>
                <w:bCs/>
                <w:i/>
                <w:sz w:val="18"/>
                <w:lang w:eastAsia="en-GB"/>
              </w:rPr>
              <w:t>-Common</w:t>
            </w:r>
          </w:p>
          <w:p w14:paraId="5A769B72" w14:textId="77777777" w:rsidR="00406221" w:rsidRPr="00406221" w:rsidRDefault="00406221" w:rsidP="00406221">
            <w:pPr>
              <w:keepNext/>
              <w:keepLines/>
              <w:spacing w:after="0"/>
              <w:rPr>
                <w:rFonts w:ascii="Arial" w:hAnsi="Arial"/>
                <w:b/>
                <w:bCs/>
                <w:i/>
                <w:iCs/>
                <w:sz w:val="18"/>
              </w:rPr>
            </w:pPr>
            <w:r w:rsidRPr="00406221">
              <w:rPr>
                <w:rFonts w:ascii="Arial" w:hAnsi="Arial" w:cs="Arial"/>
                <w:bCs/>
                <w:sz w:val="18"/>
                <w:lang w:eastAsia="en-GB"/>
              </w:rPr>
              <w:t xml:space="preserve">Indicates the QCL relationship between SS/PBCH blocks for inter-frequency </w:t>
            </w:r>
            <w:proofErr w:type="spellStart"/>
            <w:r w:rsidRPr="00406221">
              <w:rPr>
                <w:rFonts w:ascii="Arial" w:hAnsi="Arial" w:cs="Arial"/>
                <w:bCs/>
                <w:sz w:val="18"/>
                <w:lang w:eastAsia="en-GB"/>
              </w:rPr>
              <w:t>neighbor</w:t>
            </w:r>
            <w:proofErr w:type="spellEnd"/>
            <w:r w:rsidRPr="00406221">
              <w:rPr>
                <w:rFonts w:ascii="Arial" w:hAnsi="Arial" w:cs="Arial"/>
                <w:bCs/>
                <w:sz w:val="18"/>
                <w:lang w:eastAsia="en-GB"/>
              </w:rPr>
              <w:t xml:space="preserve"> cells as specified in TS 38.213 [13], clause 4.1</w:t>
            </w:r>
            <w:r w:rsidRPr="00406221">
              <w:rPr>
                <w:rFonts w:ascii="Arial" w:hAnsi="Arial" w:cs="Courier New"/>
                <w:sz w:val="18"/>
              </w:rPr>
              <w:t>.</w:t>
            </w:r>
          </w:p>
        </w:tc>
      </w:tr>
      <w:tr w:rsidR="00406221" w:rsidRPr="00406221" w14:paraId="7B16BBA9"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277EFD" w14:textId="77777777" w:rsidR="00406221" w:rsidRPr="00406221" w:rsidRDefault="00406221" w:rsidP="00406221">
            <w:pPr>
              <w:keepNext/>
              <w:keepLines/>
              <w:spacing w:after="0"/>
              <w:rPr>
                <w:rFonts w:ascii="Arial" w:hAnsi="Arial"/>
                <w:b/>
                <w:bCs/>
                <w:i/>
                <w:iCs/>
                <w:sz w:val="18"/>
              </w:rPr>
            </w:pPr>
            <w:proofErr w:type="spellStart"/>
            <w:r w:rsidRPr="00406221">
              <w:rPr>
                <w:rFonts w:ascii="Arial" w:hAnsi="Arial"/>
                <w:b/>
                <w:bCs/>
                <w:i/>
                <w:iCs/>
                <w:sz w:val="18"/>
              </w:rPr>
              <w:t>ssb-ToMeasure</w:t>
            </w:r>
            <w:proofErr w:type="spellEnd"/>
          </w:p>
          <w:p w14:paraId="603F651C"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sz w:val="18"/>
                <w:szCs w:val="22"/>
              </w:rPr>
              <w:t>The set of SS blocks to be measured within the SMTC measurement duration (see TS 38.215 [9]). When the field is absent the UE measures on all SS-blocks.</w:t>
            </w:r>
          </w:p>
        </w:tc>
      </w:tr>
      <w:tr w:rsidR="00406221" w:rsidRPr="00406221" w14:paraId="3364A103"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2A3017" w14:textId="77777777" w:rsidR="00406221" w:rsidRPr="00406221" w:rsidRDefault="00406221" w:rsidP="00406221">
            <w:pPr>
              <w:keepNext/>
              <w:keepLines/>
              <w:spacing w:after="0"/>
              <w:rPr>
                <w:rFonts w:ascii="Arial" w:hAnsi="Arial"/>
                <w:b/>
                <w:bCs/>
                <w:i/>
                <w:iCs/>
                <w:sz w:val="18"/>
              </w:rPr>
            </w:pPr>
            <w:proofErr w:type="spellStart"/>
            <w:r w:rsidRPr="00406221">
              <w:rPr>
                <w:rFonts w:ascii="Arial" w:hAnsi="Arial"/>
                <w:b/>
                <w:bCs/>
                <w:i/>
                <w:iCs/>
                <w:sz w:val="18"/>
              </w:rPr>
              <w:t>ssbSubcarrierSpacing</w:t>
            </w:r>
            <w:proofErr w:type="spellEnd"/>
          </w:p>
          <w:p w14:paraId="1783B933"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sz w:val="18"/>
                <w:szCs w:val="22"/>
              </w:rPr>
              <w:t>Subcarrier spacing of SSB. Only the values 15 kHz or 30 kHz (FR1), and 120 kHz or 240 kHz (FR2) are applicable.</w:t>
            </w:r>
          </w:p>
        </w:tc>
      </w:tr>
      <w:tr w:rsidR="00406221" w:rsidRPr="00406221" w14:paraId="19B76AC3"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81AE82"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b/>
                <w:bCs/>
                <w:i/>
                <w:noProof/>
                <w:sz w:val="18"/>
                <w:lang w:eastAsia="en-GB"/>
              </w:rPr>
              <w:t>threshX-HighP</w:t>
            </w:r>
          </w:p>
          <w:p w14:paraId="28107078" w14:textId="77777777" w:rsidR="00406221" w:rsidRPr="00406221" w:rsidRDefault="00406221" w:rsidP="00406221">
            <w:pPr>
              <w:keepNext/>
              <w:keepLines/>
              <w:spacing w:after="0"/>
              <w:rPr>
                <w:rFonts w:ascii="Arial" w:hAnsi="Arial"/>
                <w:sz w:val="18"/>
                <w:lang w:eastAsia="en-GB"/>
              </w:rPr>
            </w:pPr>
            <w:r w:rsidRPr="00406221">
              <w:rPr>
                <w:rFonts w:ascii="Arial" w:hAnsi="Arial"/>
                <w:sz w:val="18"/>
                <w:lang w:eastAsia="en-GB"/>
              </w:rPr>
              <w:t>Parameter "</w:t>
            </w:r>
            <w:proofErr w:type="spellStart"/>
            <w:r w:rsidRPr="00406221">
              <w:rPr>
                <w:rFonts w:ascii="Arial" w:hAnsi="Arial"/>
                <w:sz w:val="18"/>
                <w:lang w:eastAsia="en-GB"/>
              </w:rPr>
              <w:t>Thresh</w:t>
            </w:r>
            <w:r w:rsidRPr="00406221">
              <w:rPr>
                <w:rFonts w:ascii="Arial" w:hAnsi="Arial"/>
                <w:sz w:val="18"/>
                <w:vertAlign w:val="subscript"/>
                <w:lang w:eastAsia="en-GB"/>
              </w:rPr>
              <w:t>X</w:t>
            </w:r>
            <w:proofErr w:type="spellEnd"/>
            <w:r w:rsidRPr="00406221">
              <w:rPr>
                <w:rFonts w:ascii="Arial" w:hAnsi="Arial"/>
                <w:sz w:val="18"/>
                <w:vertAlign w:val="subscript"/>
                <w:lang w:eastAsia="en-GB"/>
              </w:rPr>
              <w:t xml:space="preserve">, </w:t>
            </w:r>
            <w:proofErr w:type="spellStart"/>
            <w:r w:rsidRPr="00406221">
              <w:rPr>
                <w:rFonts w:ascii="Arial" w:hAnsi="Arial"/>
                <w:sz w:val="18"/>
                <w:vertAlign w:val="subscript"/>
                <w:lang w:eastAsia="en-GB"/>
              </w:rPr>
              <w:t>HighP</w:t>
            </w:r>
            <w:proofErr w:type="spellEnd"/>
            <w:r w:rsidRPr="00406221">
              <w:rPr>
                <w:rFonts w:ascii="Arial" w:hAnsi="Arial"/>
                <w:sz w:val="18"/>
                <w:lang w:eastAsia="en-GB"/>
              </w:rPr>
              <w:t>" in TS 38.304 [20].</w:t>
            </w:r>
          </w:p>
        </w:tc>
      </w:tr>
      <w:tr w:rsidR="00406221" w:rsidRPr="00406221" w14:paraId="4F5F0695"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87730A"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b/>
                <w:bCs/>
                <w:i/>
                <w:noProof/>
                <w:sz w:val="18"/>
                <w:lang w:eastAsia="en-GB"/>
              </w:rPr>
              <w:t>threshX-HighQ</w:t>
            </w:r>
          </w:p>
          <w:p w14:paraId="635502F3"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sz w:val="18"/>
                <w:lang w:eastAsia="en-GB"/>
              </w:rPr>
              <w:t>Parameter "</w:t>
            </w:r>
            <w:proofErr w:type="spellStart"/>
            <w:r w:rsidRPr="00406221">
              <w:rPr>
                <w:rFonts w:ascii="Arial" w:hAnsi="Arial"/>
                <w:sz w:val="18"/>
                <w:lang w:eastAsia="en-GB"/>
              </w:rPr>
              <w:t>Thresh</w:t>
            </w:r>
            <w:r w:rsidRPr="00406221">
              <w:rPr>
                <w:rFonts w:ascii="Arial" w:hAnsi="Arial"/>
                <w:sz w:val="18"/>
                <w:vertAlign w:val="subscript"/>
                <w:lang w:eastAsia="en-GB"/>
              </w:rPr>
              <w:t>X</w:t>
            </w:r>
            <w:proofErr w:type="spellEnd"/>
            <w:r w:rsidRPr="00406221">
              <w:rPr>
                <w:rFonts w:ascii="Arial" w:hAnsi="Arial"/>
                <w:sz w:val="18"/>
                <w:vertAlign w:val="subscript"/>
                <w:lang w:eastAsia="en-GB"/>
              </w:rPr>
              <w:t>, HighQ</w:t>
            </w:r>
            <w:r w:rsidRPr="00406221">
              <w:rPr>
                <w:rFonts w:ascii="Arial" w:hAnsi="Arial"/>
                <w:sz w:val="18"/>
                <w:lang w:eastAsia="en-GB"/>
              </w:rPr>
              <w:t>" in TS 38.304 [20].</w:t>
            </w:r>
          </w:p>
        </w:tc>
      </w:tr>
      <w:tr w:rsidR="00406221" w:rsidRPr="00406221" w14:paraId="68F90919"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8C67F6"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b/>
                <w:bCs/>
                <w:i/>
                <w:noProof/>
                <w:sz w:val="18"/>
                <w:lang w:eastAsia="en-GB"/>
              </w:rPr>
              <w:t>threshX-LowP</w:t>
            </w:r>
          </w:p>
          <w:p w14:paraId="247CF613" w14:textId="77777777" w:rsidR="00406221" w:rsidRPr="00406221" w:rsidRDefault="00406221" w:rsidP="00406221">
            <w:pPr>
              <w:keepNext/>
              <w:keepLines/>
              <w:spacing w:after="0"/>
              <w:rPr>
                <w:rFonts w:ascii="Arial" w:hAnsi="Arial"/>
                <w:noProof/>
                <w:sz w:val="18"/>
                <w:lang w:eastAsia="en-GB"/>
              </w:rPr>
            </w:pPr>
            <w:r w:rsidRPr="00406221">
              <w:rPr>
                <w:rFonts w:ascii="Arial" w:hAnsi="Arial"/>
                <w:sz w:val="18"/>
                <w:lang w:eastAsia="en-GB"/>
              </w:rPr>
              <w:t>Parameter "</w:t>
            </w:r>
            <w:proofErr w:type="spellStart"/>
            <w:r w:rsidRPr="00406221">
              <w:rPr>
                <w:rFonts w:ascii="Arial" w:hAnsi="Arial"/>
                <w:sz w:val="18"/>
                <w:lang w:eastAsia="en-GB"/>
              </w:rPr>
              <w:t>Thresh</w:t>
            </w:r>
            <w:r w:rsidRPr="00406221">
              <w:rPr>
                <w:rFonts w:ascii="Arial" w:hAnsi="Arial"/>
                <w:sz w:val="18"/>
                <w:vertAlign w:val="subscript"/>
                <w:lang w:eastAsia="en-GB"/>
              </w:rPr>
              <w:t>X</w:t>
            </w:r>
            <w:proofErr w:type="spellEnd"/>
            <w:r w:rsidRPr="00406221">
              <w:rPr>
                <w:rFonts w:ascii="Arial" w:hAnsi="Arial"/>
                <w:sz w:val="18"/>
                <w:vertAlign w:val="subscript"/>
                <w:lang w:eastAsia="en-GB"/>
              </w:rPr>
              <w:t xml:space="preserve">, </w:t>
            </w:r>
            <w:proofErr w:type="spellStart"/>
            <w:r w:rsidRPr="00406221">
              <w:rPr>
                <w:rFonts w:ascii="Arial" w:hAnsi="Arial"/>
                <w:sz w:val="18"/>
                <w:vertAlign w:val="subscript"/>
                <w:lang w:eastAsia="en-GB"/>
              </w:rPr>
              <w:t>LowP</w:t>
            </w:r>
            <w:proofErr w:type="spellEnd"/>
            <w:r w:rsidRPr="00406221">
              <w:rPr>
                <w:rFonts w:ascii="Arial" w:hAnsi="Arial"/>
                <w:sz w:val="18"/>
                <w:lang w:eastAsia="en-GB"/>
              </w:rPr>
              <w:t>" in TS 38.304 [20].</w:t>
            </w:r>
          </w:p>
        </w:tc>
      </w:tr>
      <w:tr w:rsidR="00406221" w:rsidRPr="00406221" w14:paraId="5C510AA1"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DEE7E3"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b/>
                <w:bCs/>
                <w:i/>
                <w:noProof/>
                <w:sz w:val="18"/>
                <w:lang w:eastAsia="en-GB"/>
              </w:rPr>
              <w:t>threshX-LowQ</w:t>
            </w:r>
          </w:p>
          <w:p w14:paraId="6672C734"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sz w:val="18"/>
                <w:lang w:eastAsia="en-GB"/>
              </w:rPr>
              <w:t>Parameter "</w:t>
            </w:r>
            <w:proofErr w:type="spellStart"/>
            <w:r w:rsidRPr="00406221">
              <w:rPr>
                <w:rFonts w:ascii="Arial" w:hAnsi="Arial"/>
                <w:sz w:val="18"/>
                <w:lang w:eastAsia="en-GB"/>
              </w:rPr>
              <w:t>Thresh</w:t>
            </w:r>
            <w:r w:rsidRPr="00406221">
              <w:rPr>
                <w:rFonts w:ascii="Arial" w:hAnsi="Arial"/>
                <w:sz w:val="18"/>
                <w:vertAlign w:val="subscript"/>
                <w:lang w:eastAsia="en-GB"/>
              </w:rPr>
              <w:t>X</w:t>
            </w:r>
            <w:proofErr w:type="spellEnd"/>
            <w:r w:rsidRPr="00406221">
              <w:rPr>
                <w:rFonts w:ascii="Arial" w:hAnsi="Arial"/>
                <w:sz w:val="18"/>
                <w:vertAlign w:val="subscript"/>
                <w:lang w:eastAsia="en-GB"/>
              </w:rPr>
              <w:t xml:space="preserve">, </w:t>
            </w:r>
            <w:proofErr w:type="spellStart"/>
            <w:r w:rsidRPr="00406221">
              <w:rPr>
                <w:rFonts w:ascii="Arial" w:hAnsi="Arial"/>
                <w:sz w:val="18"/>
                <w:vertAlign w:val="subscript"/>
                <w:lang w:eastAsia="en-GB"/>
              </w:rPr>
              <w:t>LowQ</w:t>
            </w:r>
            <w:proofErr w:type="spellEnd"/>
            <w:r w:rsidRPr="00406221">
              <w:rPr>
                <w:rFonts w:ascii="Arial" w:hAnsi="Arial"/>
                <w:sz w:val="18"/>
                <w:lang w:eastAsia="en-GB"/>
              </w:rPr>
              <w:t>" in TS 38.304 [20].</w:t>
            </w:r>
          </w:p>
        </w:tc>
      </w:tr>
      <w:tr w:rsidR="00406221" w:rsidRPr="00406221" w14:paraId="5A317B0B"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119C2E"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b/>
                <w:bCs/>
                <w:i/>
                <w:noProof/>
                <w:sz w:val="18"/>
                <w:lang w:eastAsia="en-GB"/>
              </w:rPr>
              <w:t>t-ReselectionNR</w:t>
            </w:r>
          </w:p>
          <w:p w14:paraId="3AA15472"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sz w:val="18"/>
                <w:lang w:eastAsia="en-GB"/>
              </w:rPr>
              <w:t>Parameter "</w:t>
            </w:r>
            <w:proofErr w:type="spellStart"/>
            <w:r w:rsidRPr="00406221">
              <w:rPr>
                <w:rFonts w:ascii="Arial" w:hAnsi="Arial"/>
                <w:sz w:val="18"/>
                <w:lang w:eastAsia="en-GB"/>
              </w:rPr>
              <w:t>Treselection</w:t>
            </w:r>
            <w:r w:rsidRPr="00406221">
              <w:rPr>
                <w:rFonts w:ascii="Arial" w:hAnsi="Arial"/>
                <w:sz w:val="18"/>
                <w:vertAlign w:val="subscript"/>
                <w:lang w:eastAsia="en-GB"/>
              </w:rPr>
              <w:t>NR</w:t>
            </w:r>
            <w:proofErr w:type="spellEnd"/>
            <w:r w:rsidRPr="00406221">
              <w:rPr>
                <w:rFonts w:ascii="Arial" w:hAnsi="Arial"/>
                <w:sz w:val="18"/>
                <w:lang w:eastAsia="en-GB"/>
              </w:rPr>
              <w:t>" in TS 38.304 [20].</w:t>
            </w:r>
          </w:p>
        </w:tc>
      </w:tr>
      <w:tr w:rsidR="00406221" w:rsidRPr="00406221" w14:paraId="1CC2D8F6" w14:textId="77777777" w:rsidTr="00150DF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4A48D6" w14:textId="77777777" w:rsidR="00406221" w:rsidRPr="00406221" w:rsidRDefault="00406221" w:rsidP="00406221">
            <w:pPr>
              <w:keepNext/>
              <w:keepLines/>
              <w:spacing w:after="0"/>
              <w:rPr>
                <w:rFonts w:ascii="Arial" w:hAnsi="Arial"/>
                <w:b/>
                <w:bCs/>
                <w:i/>
                <w:iCs/>
                <w:sz w:val="18"/>
              </w:rPr>
            </w:pPr>
            <w:r w:rsidRPr="00406221">
              <w:rPr>
                <w:rFonts w:ascii="Arial" w:hAnsi="Arial"/>
                <w:b/>
                <w:bCs/>
                <w:i/>
                <w:iCs/>
                <w:sz w:val="18"/>
              </w:rPr>
              <w:t>t-</w:t>
            </w:r>
            <w:proofErr w:type="spellStart"/>
            <w:r w:rsidRPr="00406221">
              <w:rPr>
                <w:rFonts w:ascii="Arial" w:hAnsi="Arial"/>
                <w:b/>
                <w:bCs/>
                <w:i/>
                <w:iCs/>
                <w:sz w:val="18"/>
              </w:rPr>
              <w:t>ReselectionNR</w:t>
            </w:r>
            <w:proofErr w:type="spellEnd"/>
            <w:r w:rsidRPr="00406221">
              <w:rPr>
                <w:rFonts w:ascii="Arial" w:hAnsi="Arial"/>
                <w:b/>
                <w:bCs/>
                <w:i/>
                <w:iCs/>
                <w:sz w:val="18"/>
              </w:rPr>
              <w:t>-SF</w:t>
            </w:r>
          </w:p>
          <w:p w14:paraId="37D90C8A" w14:textId="77777777" w:rsidR="00406221" w:rsidRPr="00406221" w:rsidRDefault="00406221" w:rsidP="00406221">
            <w:pPr>
              <w:keepNext/>
              <w:keepLines/>
              <w:spacing w:after="0"/>
              <w:rPr>
                <w:rFonts w:ascii="Arial" w:hAnsi="Arial"/>
                <w:b/>
                <w:bCs/>
                <w:i/>
                <w:noProof/>
                <w:sz w:val="18"/>
                <w:lang w:eastAsia="en-GB"/>
              </w:rPr>
            </w:pPr>
            <w:r w:rsidRPr="00406221">
              <w:rPr>
                <w:rFonts w:ascii="Arial" w:hAnsi="Arial"/>
                <w:sz w:val="18"/>
              </w:rPr>
              <w:t xml:space="preserve">Parameter "Speed dependent </w:t>
            </w:r>
            <w:proofErr w:type="spellStart"/>
            <w:r w:rsidRPr="00406221">
              <w:rPr>
                <w:rFonts w:ascii="Arial" w:hAnsi="Arial"/>
                <w:sz w:val="18"/>
              </w:rPr>
              <w:t>ScalingFactor</w:t>
            </w:r>
            <w:proofErr w:type="spellEnd"/>
            <w:r w:rsidRPr="00406221">
              <w:rPr>
                <w:rFonts w:ascii="Arial" w:hAnsi="Arial"/>
                <w:sz w:val="18"/>
              </w:rPr>
              <w:t xml:space="preserve"> for </w:t>
            </w:r>
            <w:proofErr w:type="spellStart"/>
            <w:r w:rsidRPr="00406221">
              <w:rPr>
                <w:rFonts w:ascii="Arial" w:hAnsi="Arial"/>
                <w:sz w:val="18"/>
              </w:rPr>
              <w:t>Treselection</w:t>
            </w:r>
            <w:r w:rsidRPr="00406221">
              <w:rPr>
                <w:rFonts w:ascii="Arial" w:hAnsi="Arial"/>
                <w:sz w:val="18"/>
                <w:vertAlign w:val="subscript"/>
              </w:rPr>
              <w:t>NR</w:t>
            </w:r>
            <w:proofErr w:type="spellEnd"/>
            <w:r w:rsidRPr="00406221">
              <w:rPr>
                <w:rFonts w:ascii="Arial" w:hAnsi="Arial"/>
                <w:sz w:val="18"/>
              </w:rPr>
              <w:t>" in TS 38.304 [20]. If the field is absent, the UE behaviour is specified in TS 38.304 [20].</w:t>
            </w:r>
          </w:p>
        </w:tc>
      </w:tr>
    </w:tbl>
    <w:p w14:paraId="7A0A0C23" w14:textId="77777777" w:rsidR="00406221" w:rsidRPr="00406221" w:rsidRDefault="00406221" w:rsidP="0040622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6221" w:rsidRPr="00406221" w14:paraId="0A73B08F" w14:textId="77777777" w:rsidTr="00150DF6">
        <w:tc>
          <w:tcPr>
            <w:tcW w:w="4027" w:type="dxa"/>
          </w:tcPr>
          <w:p w14:paraId="6E809273" w14:textId="77777777" w:rsidR="00406221" w:rsidRPr="00406221" w:rsidRDefault="00406221" w:rsidP="00406221">
            <w:pPr>
              <w:keepNext/>
              <w:keepLines/>
              <w:spacing w:after="0"/>
              <w:jc w:val="center"/>
              <w:rPr>
                <w:rFonts w:ascii="Arial" w:hAnsi="Arial"/>
                <w:b/>
                <w:sz w:val="18"/>
                <w:szCs w:val="22"/>
                <w:lang w:eastAsia="en-US"/>
              </w:rPr>
            </w:pPr>
            <w:r w:rsidRPr="00406221">
              <w:rPr>
                <w:rFonts w:ascii="Arial" w:hAnsi="Arial"/>
                <w:b/>
                <w:sz w:val="18"/>
                <w:szCs w:val="22"/>
                <w:lang w:eastAsia="en-US"/>
              </w:rPr>
              <w:t>Conditional Presence</w:t>
            </w:r>
          </w:p>
        </w:tc>
        <w:tc>
          <w:tcPr>
            <w:tcW w:w="10146" w:type="dxa"/>
          </w:tcPr>
          <w:p w14:paraId="557F29CE" w14:textId="77777777" w:rsidR="00406221" w:rsidRPr="00406221" w:rsidRDefault="00406221" w:rsidP="00406221">
            <w:pPr>
              <w:keepNext/>
              <w:keepLines/>
              <w:spacing w:after="0"/>
              <w:jc w:val="center"/>
              <w:rPr>
                <w:rFonts w:ascii="Arial" w:hAnsi="Arial"/>
                <w:b/>
                <w:sz w:val="18"/>
                <w:szCs w:val="22"/>
                <w:lang w:eastAsia="en-US"/>
              </w:rPr>
            </w:pPr>
            <w:r w:rsidRPr="00406221">
              <w:rPr>
                <w:rFonts w:ascii="Arial" w:hAnsi="Arial"/>
                <w:b/>
                <w:sz w:val="18"/>
                <w:szCs w:val="22"/>
                <w:lang w:eastAsia="en-US"/>
              </w:rPr>
              <w:t>Explanation</w:t>
            </w:r>
          </w:p>
        </w:tc>
      </w:tr>
      <w:tr w:rsidR="00406221" w:rsidRPr="00406221" w14:paraId="2E546B14" w14:textId="77777777" w:rsidTr="00150DF6">
        <w:tc>
          <w:tcPr>
            <w:tcW w:w="4027" w:type="dxa"/>
          </w:tcPr>
          <w:p w14:paraId="134926EF" w14:textId="77777777" w:rsidR="00406221" w:rsidRPr="00406221" w:rsidRDefault="00406221" w:rsidP="00406221">
            <w:pPr>
              <w:keepNext/>
              <w:keepLines/>
              <w:spacing w:after="0"/>
              <w:rPr>
                <w:rFonts w:ascii="Arial" w:hAnsi="Arial"/>
                <w:i/>
                <w:sz w:val="18"/>
                <w:szCs w:val="22"/>
                <w:lang w:eastAsia="en-US"/>
              </w:rPr>
            </w:pPr>
            <w:r w:rsidRPr="00406221">
              <w:rPr>
                <w:rFonts w:ascii="Arial" w:hAnsi="Arial"/>
                <w:i/>
                <w:sz w:val="18"/>
                <w:szCs w:val="22"/>
                <w:lang w:eastAsia="en-US"/>
              </w:rPr>
              <w:t>Mandatory</w:t>
            </w:r>
          </w:p>
        </w:tc>
        <w:tc>
          <w:tcPr>
            <w:tcW w:w="10146" w:type="dxa"/>
          </w:tcPr>
          <w:p w14:paraId="78674F26" w14:textId="77777777" w:rsidR="00406221" w:rsidRPr="00406221" w:rsidRDefault="00406221" w:rsidP="00406221">
            <w:pPr>
              <w:keepNext/>
              <w:keepLines/>
              <w:spacing w:after="0"/>
              <w:rPr>
                <w:rFonts w:ascii="Arial" w:hAnsi="Arial"/>
                <w:sz w:val="18"/>
                <w:szCs w:val="22"/>
                <w:lang w:eastAsia="en-US"/>
              </w:rPr>
            </w:pPr>
            <w:r w:rsidRPr="00406221">
              <w:rPr>
                <w:rFonts w:ascii="Arial" w:hAnsi="Arial"/>
                <w:sz w:val="18"/>
                <w:szCs w:val="22"/>
                <w:lang w:eastAsia="en-US"/>
              </w:rPr>
              <w:t>The field is mandatory present in SIB4.</w:t>
            </w:r>
          </w:p>
        </w:tc>
      </w:tr>
      <w:tr w:rsidR="00406221" w:rsidRPr="00406221" w14:paraId="10882537" w14:textId="77777777" w:rsidTr="00150DF6">
        <w:tc>
          <w:tcPr>
            <w:tcW w:w="4027" w:type="dxa"/>
          </w:tcPr>
          <w:p w14:paraId="779CA4EC" w14:textId="77777777" w:rsidR="00406221" w:rsidRPr="00406221" w:rsidRDefault="00406221" w:rsidP="00406221">
            <w:pPr>
              <w:keepNext/>
              <w:keepLines/>
              <w:spacing w:after="0"/>
              <w:rPr>
                <w:rFonts w:ascii="Arial" w:hAnsi="Arial"/>
                <w:i/>
                <w:sz w:val="18"/>
                <w:szCs w:val="22"/>
                <w:lang w:eastAsia="en-US"/>
              </w:rPr>
            </w:pPr>
            <w:r w:rsidRPr="00406221">
              <w:rPr>
                <w:rFonts w:ascii="Arial" w:hAnsi="Arial"/>
                <w:i/>
                <w:sz w:val="18"/>
                <w:szCs w:val="22"/>
                <w:lang w:eastAsia="en-US"/>
              </w:rPr>
              <w:t>RSRQ</w:t>
            </w:r>
          </w:p>
        </w:tc>
        <w:tc>
          <w:tcPr>
            <w:tcW w:w="10146" w:type="dxa"/>
          </w:tcPr>
          <w:p w14:paraId="4F6FD696" w14:textId="77777777" w:rsidR="00406221" w:rsidRPr="00406221" w:rsidRDefault="00406221" w:rsidP="00406221">
            <w:pPr>
              <w:keepNext/>
              <w:keepLines/>
              <w:spacing w:after="0"/>
              <w:rPr>
                <w:rFonts w:ascii="Arial" w:hAnsi="Arial"/>
                <w:sz w:val="18"/>
                <w:szCs w:val="22"/>
                <w:lang w:eastAsia="en-US"/>
              </w:rPr>
            </w:pPr>
            <w:r w:rsidRPr="00406221">
              <w:rPr>
                <w:rFonts w:ascii="Arial" w:hAnsi="Arial"/>
                <w:sz w:val="18"/>
                <w:szCs w:val="22"/>
                <w:lang w:eastAsia="en-US"/>
              </w:rPr>
              <w:t xml:space="preserve">The field is mandatory present if </w:t>
            </w:r>
            <w:proofErr w:type="spellStart"/>
            <w:r w:rsidRPr="00406221">
              <w:rPr>
                <w:rFonts w:ascii="Arial" w:hAnsi="Arial"/>
                <w:i/>
                <w:sz w:val="18"/>
              </w:rPr>
              <w:t>threshServingLowQ</w:t>
            </w:r>
            <w:proofErr w:type="spellEnd"/>
            <w:r w:rsidRPr="00406221">
              <w:rPr>
                <w:rFonts w:ascii="Arial" w:hAnsi="Arial"/>
                <w:sz w:val="18"/>
                <w:szCs w:val="22"/>
                <w:lang w:eastAsia="en-US"/>
              </w:rPr>
              <w:t xml:space="preserve"> is present in </w:t>
            </w:r>
            <w:r w:rsidRPr="00406221">
              <w:rPr>
                <w:rFonts w:ascii="Arial" w:hAnsi="Arial"/>
                <w:i/>
                <w:sz w:val="18"/>
              </w:rPr>
              <w:t>SIB2</w:t>
            </w:r>
            <w:r w:rsidRPr="00406221">
              <w:rPr>
                <w:rFonts w:ascii="Arial" w:hAnsi="Arial"/>
                <w:sz w:val="18"/>
                <w:szCs w:val="22"/>
                <w:lang w:eastAsia="en-US"/>
              </w:rPr>
              <w:t>; otherwise it is absent.</w:t>
            </w:r>
          </w:p>
        </w:tc>
      </w:tr>
    </w:tbl>
    <w:p w14:paraId="1B71E589" w14:textId="77777777" w:rsidR="00406221" w:rsidRPr="00406221" w:rsidRDefault="00406221" w:rsidP="002C5D28">
      <w:pPr>
        <w:rPr>
          <w:rFonts w:eastAsiaTheme="minorEastAsia"/>
          <w:iCs/>
        </w:rPr>
      </w:pPr>
    </w:p>
    <w:p w14:paraId="3B3B9C4A" w14:textId="77777777" w:rsidR="005D376B" w:rsidRPr="0096519C" w:rsidRDefault="005D376B" w:rsidP="005D376B"/>
    <w:p w14:paraId="78E7A8DB" w14:textId="77777777" w:rsidR="002C5D28" w:rsidRPr="0096519C" w:rsidRDefault="002C5D28" w:rsidP="002C5D28">
      <w:pPr>
        <w:pStyle w:val="4"/>
        <w:rPr>
          <w:rFonts w:eastAsia="宋体"/>
          <w:i/>
          <w:noProof/>
          <w:lang w:val="en-GB"/>
        </w:rPr>
      </w:pPr>
      <w:bookmarkStart w:id="66" w:name="_Toc20425924"/>
      <w:r w:rsidRPr="0096519C">
        <w:rPr>
          <w:rFonts w:eastAsia="宋体"/>
          <w:lang w:val="en-GB"/>
        </w:rPr>
        <w:t>–</w:t>
      </w:r>
      <w:r w:rsidRPr="0096519C">
        <w:rPr>
          <w:rFonts w:eastAsia="宋体"/>
          <w:lang w:val="en-GB"/>
        </w:rPr>
        <w:tab/>
      </w:r>
      <w:r w:rsidRPr="0096519C">
        <w:rPr>
          <w:rFonts w:eastAsia="宋体"/>
          <w:i/>
          <w:noProof/>
          <w:lang w:val="en-GB"/>
        </w:rPr>
        <w:t>SIB5</w:t>
      </w:r>
      <w:bookmarkEnd w:id="66"/>
    </w:p>
    <w:p w14:paraId="6A45E1ED" w14:textId="77777777" w:rsidR="002C5D28" w:rsidRPr="0096519C" w:rsidRDefault="002C5D28" w:rsidP="002C5D28">
      <w:pPr>
        <w:rPr>
          <w:rFonts w:eastAsia="宋体"/>
        </w:rPr>
      </w:pPr>
      <w:r w:rsidRPr="0096519C">
        <w:rPr>
          <w:i/>
          <w:noProof/>
        </w:rPr>
        <w:t>SIB5</w:t>
      </w:r>
      <w:r w:rsidRPr="0096519C">
        <w:rPr>
          <w:iCs/>
        </w:rPr>
        <w:t xml:space="preserve"> contains information relevant only for inter-RAT cell re-selection i.e. information about </w:t>
      </w:r>
      <w:r w:rsidRPr="0096519C">
        <w:t>E-UTRA frequencies and E-UTRAs neighbouring cells relevant for cell re-selection. The IE includes cell re-selection parameters common for a frequency.</w:t>
      </w:r>
    </w:p>
    <w:p w14:paraId="15F9316B" w14:textId="77777777" w:rsidR="002C5D28" w:rsidRPr="0096519C" w:rsidRDefault="002C5D28" w:rsidP="002C5D28">
      <w:pPr>
        <w:pStyle w:val="TH"/>
        <w:rPr>
          <w:bCs/>
          <w:i/>
          <w:iCs/>
          <w:lang w:val="en-GB"/>
        </w:rPr>
      </w:pPr>
      <w:r w:rsidRPr="0096519C">
        <w:rPr>
          <w:bCs/>
          <w:i/>
          <w:iCs/>
          <w:noProof/>
          <w:lang w:val="en-GB"/>
        </w:rPr>
        <w:t xml:space="preserve">SIB5 </w:t>
      </w:r>
      <w:r w:rsidRPr="0096519C">
        <w:rPr>
          <w:bCs/>
          <w:iCs/>
          <w:noProof/>
          <w:lang w:val="en-GB"/>
        </w:rPr>
        <w:t>information element</w:t>
      </w:r>
    </w:p>
    <w:p w14:paraId="13E99411" w14:textId="77777777" w:rsidR="002C5D28" w:rsidRPr="0096519C" w:rsidRDefault="002C5D28" w:rsidP="0096519C">
      <w:pPr>
        <w:pStyle w:val="PL"/>
        <w:rPr>
          <w:color w:val="808080"/>
        </w:rPr>
      </w:pPr>
      <w:r w:rsidRPr="0096519C">
        <w:rPr>
          <w:color w:val="808080"/>
        </w:rPr>
        <w:t>-- ASN1START</w:t>
      </w:r>
    </w:p>
    <w:p w14:paraId="02E1FA84" w14:textId="77777777" w:rsidR="002C5D28" w:rsidRPr="0096519C" w:rsidRDefault="002C5D28" w:rsidP="0096519C">
      <w:pPr>
        <w:pStyle w:val="PL"/>
        <w:rPr>
          <w:color w:val="808080"/>
        </w:rPr>
      </w:pPr>
      <w:r w:rsidRPr="0096519C">
        <w:rPr>
          <w:color w:val="808080"/>
        </w:rPr>
        <w:lastRenderedPageBreak/>
        <w:t>-- TAG-SIB5-START</w:t>
      </w:r>
    </w:p>
    <w:p w14:paraId="32543F1E" w14:textId="77777777" w:rsidR="002C5D28" w:rsidRPr="0096519C" w:rsidRDefault="002C5D28" w:rsidP="0096519C">
      <w:pPr>
        <w:pStyle w:val="PL"/>
      </w:pPr>
    </w:p>
    <w:p w14:paraId="65063F56" w14:textId="77777777" w:rsidR="002C5D28" w:rsidRPr="0096519C" w:rsidRDefault="002C5D28" w:rsidP="0096519C">
      <w:pPr>
        <w:pStyle w:val="PL"/>
      </w:pPr>
      <w:r w:rsidRPr="0096519C">
        <w:t xml:space="preserve">SIB5 ::=                            </w:t>
      </w:r>
      <w:r w:rsidRPr="0096519C">
        <w:rPr>
          <w:color w:val="993366"/>
        </w:rPr>
        <w:t>SEQUENCE</w:t>
      </w:r>
      <w:r w:rsidRPr="0096519C">
        <w:t xml:space="preserve"> {</w:t>
      </w:r>
    </w:p>
    <w:p w14:paraId="3BB8A421" w14:textId="77777777" w:rsidR="002C5D28" w:rsidRPr="0096519C" w:rsidRDefault="002C5D28" w:rsidP="0096519C">
      <w:pPr>
        <w:pStyle w:val="PL"/>
        <w:rPr>
          <w:color w:val="808080"/>
        </w:rPr>
      </w:pPr>
      <w:r w:rsidRPr="0096519C">
        <w:t xml:space="preserve">    carrierFreqListEUTRA                CarrierFreqListEUTRA            </w:t>
      </w:r>
      <w:r w:rsidR="001B0304" w:rsidRPr="0096519C">
        <w:t xml:space="preserve">            </w:t>
      </w:r>
      <w:r w:rsidRPr="0096519C">
        <w:rPr>
          <w:color w:val="993366"/>
        </w:rPr>
        <w:t>OPTIONAL</w:t>
      </w:r>
      <w:r w:rsidRPr="0096519C">
        <w:t xml:space="preserve">,       </w:t>
      </w:r>
      <w:r w:rsidRPr="0096519C">
        <w:rPr>
          <w:color w:val="808080"/>
        </w:rPr>
        <w:t>-- Need R</w:t>
      </w:r>
    </w:p>
    <w:p w14:paraId="357D5051" w14:textId="77777777" w:rsidR="002C5D28" w:rsidRPr="0096519C" w:rsidRDefault="002C5D28" w:rsidP="0096519C">
      <w:pPr>
        <w:pStyle w:val="PL"/>
      </w:pPr>
      <w:r w:rsidRPr="0096519C">
        <w:t xml:space="preserve">    t-ReselectionEUTRA                  T-Reselection,</w:t>
      </w:r>
    </w:p>
    <w:p w14:paraId="237F1476" w14:textId="77777777" w:rsidR="002C5D28" w:rsidRPr="0096519C" w:rsidRDefault="002C5D28" w:rsidP="0096519C">
      <w:pPr>
        <w:pStyle w:val="PL"/>
        <w:rPr>
          <w:color w:val="808080"/>
        </w:rPr>
      </w:pPr>
      <w:r w:rsidRPr="0096519C">
        <w:t xml:space="preserve">    t-ReselectionEUTRA-SF               SpeedStateScaleFactors          </w:t>
      </w:r>
      <w:r w:rsidR="001B0304" w:rsidRPr="0096519C">
        <w:t xml:space="preserve">            </w:t>
      </w:r>
      <w:r w:rsidRPr="0096519C">
        <w:rPr>
          <w:color w:val="993366"/>
        </w:rPr>
        <w:t>OPTIONAL</w:t>
      </w:r>
      <w:r w:rsidRPr="0096519C">
        <w:t xml:space="preserve">,       </w:t>
      </w:r>
      <w:r w:rsidRPr="0096519C">
        <w:rPr>
          <w:color w:val="808080"/>
        </w:rPr>
        <w:t xml:space="preserve">-- Need </w:t>
      </w:r>
      <w:r w:rsidR="0069708C" w:rsidRPr="0096519C">
        <w:rPr>
          <w:color w:val="808080"/>
        </w:rPr>
        <w:t>S</w:t>
      </w:r>
    </w:p>
    <w:p w14:paraId="5D40AEF5"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001B0304" w:rsidRPr="0096519C">
        <w:t xml:space="preserve">            </w:t>
      </w:r>
      <w:r w:rsidRPr="0096519C">
        <w:rPr>
          <w:color w:val="993366"/>
        </w:rPr>
        <w:t>OPTIONAL</w:t>
      </w:r>
      <w:r w:rsidRPr="0096519C">
        <w:t>,</w:t>
      </w:r>
    </w:p>
    <w:p w14:paraId="1584E0C5" w14:textId="0EA3D43D" w:rsidR="002C5D28" w:rsidRDefault="002C5D28" w:rsidP="0096519C">
      <w:pPr>
        <w:pStyle w:val="PL"/>
        <w:rPr>
          <w:ins w:id="67" w:author="CMCC" w:date="2020-04-07T22:20:00Z"/>
        </w:rPr>
      </w:pPr>
      <w:r w:rsidRPr="0096519C">
        <w:t xml:space="preserve">    ...</w:t>
      </w:r>
      <w:ins w:id="68" w:author="作者">
        <w:r w:rsidR="002D62EC">
          <w:t>,</w:t>
        </w:r>
      </w:ins>
    </w:p>
    <w:p w14:paraId="3E11E60D" w14:textId="11FF0061" w:rsidR="00823955" w:rsidRDefault="00823955" w:rsidP="0096519C">
      <w:pPr>
        <w:pStyle w:val="PL"/>
        <w:rPr>
          <w:ins w:id="69" w:author="作者"/>
        </w:rPr>
      </w:pPr>
      <w:ins w:id="70" w:author="CMCC" w:date="2020-04-07T22:20:00Z">
        <w:r>
          <w:tab/>
          <w:t>[[</w:t>
        </w:r>
      </w:ins>
    </w:p>
    <w:p w14:paraId="65323537" w14:textId="580D3B2B" w:rsidR="002D62EC" w:rsidRPr="0096519C" w:rsidRDefault="002D62EC" w:rsidP="0096519C">
      <w:pPr>
        <w:pStyle w:val="PL"/>
      </w:pPr>
      <w:ins w:id="71" w:author="作者">
        <w:r>
          <w:tab/>
        </w:r>
        <w:r w:rsidRPr="0096519C">
          <w:t>carrierFreqListEUTRA</w:t>
        </w:r>
        <w:r>
          <w:t>-</w:t>
        </w:r>
      </w:ins>
      <w:ins w:id="72" w:author="CMCC" w:date="2020-04-07T22:20:00Z">
        <w:r w:rsidR="00823955">
          <w:t>r</w:t>
        </w:r>
      </w:ins>
      <w:ins w:id="73" w:author="作者">
        <w:r>
          <w:t>16</w:t>
        </w:r>
        <w:r w:rsidRPr="0096519C">
          <w:t xml:space="preserve">             CarrierFreqListEUTRA</w:t>
        </w:r>
        <w:r>
          <w:t>-</w:t>
        </w:r>
      </w:ins>
      <w:ins w:id="74" w:author="CMCC" w:date="2020-04-07T22:20:00Z">
        <w:r w:rsidR="00823955">
          <w:t>r</w:t>
        </w:r>
      </w:ins>
      <w:ins w:id="75" w:author="作者">
        <w:r w:rsidR="002C483A">
          <w:t>16</w:t>
        </w:r>
        <w:r w:rsidR="002C483A">
          <w:tab/>
        </w:r>
        <w:r w:rsidR="002C483A">
          <w:tab/>
        </w:r>
        <w:r w:rsidR="002C483A">
          <w:tab/>
        </w:r>
        <w:r w:rsidR="002C483A">
          <w:tab/>
        </w:r>
        <w:r w:rsidR="002C483A">
          <w:tab/>
        </w:r>
        <w:r w:rsidR="002C483A">
          <w:tab/>
        </w:r>
        <w:r w:rsidRPr="0096519C">
          <w:rPr>
            <w:color w:val="993366"/>
          </w:rPr>
          <w:t>OPTIONAL</w:t>
        </w:r>
        <w:r w:rsidR="0088480E">
          <w:rPr>
            <w:color w:val="993366"/>
          </w:rPr>
          <w:tab/>
        </w:r>
        <w:r w:rsidR="0088480E">
          <w:rPr>
            <w:color w:val="993366"/>
          </w:rPr>
          <w:tab/>
          <w:t>-- Need R</w:t>
        </w:r>
      </w:ins>
    </w:p>
    <w:p w14:paraId="625193FB" w14:textId="233E64FD" w:rsidR="00823955" w:rsidRDefault="00823955" w:rsidP="0096519C">
      <w:pPr>
        <w:pStyle w:val="PL"/>
        <w:rPr>
          <w:ins w:id="76" w:author="CMCC" w:date="2020-04-07T22:20:00Z"/>
        </w:rPr>
      </w:pPr>
      <w:ins w:id="77" w:author="CMCC" w:date="2020-04-07T22:20:00Z">
        <w:r>
          <w:tab/>
          <w:t>]]</w:t>
        </w:r>
      </w:ins>
    </w:p>
    <w:p w14:paraId="25AFB165" w14:textId="7EBE3704" w:rsidR="002C5D28" w:rsidRPr="0096519C" w:rsidRDefault="002C5D28" w:rsidP="0096519C">
      <w:pPr>
        <w:pStyle w:val="PL"/>
      </w:pPr>
      <w:r w:rsidRPr="0096519C">
        <w:t>}</w:t>
      </w:r>
    </w:p>
    <w:p w14:paraId="603542A3" w14:textId="77777777" w:rsidR="002C5D28" w:rsidRPr="0096519C" w:rsidRDefault="002C5D28" w:rsidP="0096519C">
      <w:pPr>
        <w:pStyle w:val="PL"/>
      </w:pPr>
    </w:p>
    <w:p w14:paraId="764A43F9" w14:textId="78653BF3" w:rsidR="00F95F2F" w:rsidRDefault="002C5D28" w:rsidP="0096519C">
      <w:pPr>
        <w:pStyle w:val="PL"/>
        <w:rPr>
          <w:ins w:id="78" w:author="作者"/>
        </w:rPr>
      </w:pPr>
      <w:r w:rsidRPr="0096519C">
        <w:t xml:space="preserve">CarrierFreqListEUTRA ::=            </w:t>
      </w:r>
      <w:r w:rsidRPr="0096519C">
        <w:rPr>
          <w:color w:val="993366"/>
        </w:rPr>
        <w:t>SEQUENCE</w:t>
      </w:r>
      <w:r w:rsidRPr="0096519C">
        <w:t xml:space="preserve"> (</w:t>
      </w:r>
      <w:r w:rsidRPr="0096519C">
        <w:rPr>
          <w:color w:val="993366"/>
        </w:rPr>
        <w:t>SIZE</w:t>
      </w:r>
      <w:r w:rsidRPr="0096519C">
        <w:t xml:space="preserve"> (1..maxEUTRA-Carrier))</w:t>
      </w:r>
      <w:r w:rsidRPr="0096519C">
        <w:rPr>
          <w:color w:val="993366"/>
        </w:rPr>
        <w:t xml:space="preserve"> OF</w:t>
      </w:r>
      <w:r w:rsidRPr="0096519C">
        <w:t xml:space="preserve"> CarrierFreqEUTRA</w:t>
      </w:r>
    </w:p>
    <w:p w14:paraId="5EB9DE0C" w14:textId="1B886D78" w:rsidR="002D62EC" w:rsidRDefault="002D62EC" w:rsidP="0096519C">
      <w:pPr>
        <w:pStyle w:val="PL"/>
        <w:rPr>
          <w:ins w:id="79" w:author="作者"/>
        </w:rPr>
      </w:pPr>
    </w:p>
    <w:p w14:paraId="2F46AF5F" w14:textId="6EEF8BF0" w:rsidR="002D62EC" w:rsidRPr="0096519C" w:rsidRDefault="002D62EC" w:rsidP="002D62EC">
      <w:pPr>
        <w:pStyle w:val="PL"/>
        <w:rPr>
          <w:ins w:id="80" w:author="作者"/>
        </w:rPr>
      </w:pPr>
      <w:ins w:id="81" w:author="作者">
        <w:r w:rsidRPr="0096519C">
          <w:t>CarrierFreqListEUTRA</w:t>
        </w:r>
        <w:r>
          <w:t>-r16</w:t>
        </w:r>
        <w:r w:rsidRPr="0096519C">
          <w:t xml:space="preserve"> ::=            </w:t>
        </w:r>
        <w:r w:rsidRPr="0096519C">
          <w:rPr>
            <w:color w:val="993366"/>
          </w:rPr>
          <w:t>SEQUENCE</w:t>
        </w:r>
        <w:r w:rsidRPr="0096519C">
          <w:t xml:space="preserve"> (</w:t>
        </w:r>
        <w:r w:rsidRPr="0096519C">
          <w:rPr>
            <w:color w:val="993366"/>
          </w:rPr>
          <w:t>SIZE</w:t>
        </w:r>
        <w:r w:rsidRPr="0096519C">
          <w:t xml:space="preserve"> (1..maxEUTRA-Carrier))</w:t>
        </w:r>
        <w:r w:rsidRPr="0096519C">
          <w:rPr>
            <w:color w:val="993366"/>
          </w:rPr>
          <w:t xml:space="preserve"> OF</w:t>
        </w:r>
        <w:r w:rsidRPr="0096519C">
          <w:t xml:space="preserve"> CarrierFreqEUTRA</w:t>
        </w:r>
        <w:r>
          <w:t>-r16</w:t>
        </w:r>
      </w:ins>
    </w:p>
    <w:p w14:paraId="5BDC58C7" w14:textId="77777777" w:rsidR="002D62EC" w:rsidRPr="0096519C" w:rsidRDefault="002D62EC" w:rsidP="0096519C">
      <w:pPr>
        <w:pStyle w:val="PL"/>
      </w:pPr>
    </w:p>
    <w:p w14:paraId="1A1EA2B7" w14:textId="77777777" w:rsidR="002C5D28" w:rsidRPr="0096519C" w:rsidRDefault="002C5D28" w:rsidP="0096519C">
      <w:pPr>
        <w:pStyle w:val="PL"/>
      </w:pPr>
    </w:p>
    <w:p w14:paraId="245518AE" w14:textId="77777777" w:rsidR="002C5D28" w:rsidRPr="0096519C" w:rsidRDefault="002C5D28" w:rsidP="0096519C">
      <w:pPr>
        <w:pStyle w:val="PL"/>
      </w:pPr>
      <w:r w:rsidRPr="0096519C">
        <w:t xml:space="preserve">CarrierFreqEUTRA ::=                </w:t>
      </w:r>
      <w:r w:rsidRPr="0096519C">
        <w:rPr>
          <w:color w:val="993366"/>
        </w:rPr>
        <w:t>SEQUENCE</w:t>
      </w:r>
      <w:r w:rsidRPr="0096519C">
        <w:t xml:space="preserve"> {</w:t>
      </w:r>
    </w:p>
    <w:p w14:paraId="6FA088A6" w14:textId="77777777" w:rsidR="002C5D28" w:rsidRPr="0096519C" w:rsidRDefault="002C5D28" w:rsidP="0096519C">
      <w:pPr>
        <w:pStyle w:val="PL"/>
      </w:pPr>
      <w:r w:rsidRPr="0096519C">
        <w:t xml:space="preserve">    carrierFreq                         ARFCN-ValueEUTRA,</w:t>
      </w:r>
    </w:p>
    <w:p w14:paraId="7CA74668" w14:textId="77777777" w:rsidR="002C5D28" w:rsidRPr="0096519C" w:rsidRDefault="002C5D28" w:rsidP="0096519C">
      <w:pPr>
        <w:pStyle w:val="PL"/>
        <w:rPr>
          <w:color w:val="808080"/>
        </w:rPr>
      </w:pPr>
      <w:r w:rsidRPr="0096519C">
        <w:t xml:space="preserve">    eutra-multiBandInfoList             EUTRA-MultiBandInfoList         </w:t>
      </w:r>
      <w:r w:rsidR="001B0304" w:rsidRPr="0096519C">
        <w:t xml:space="preserve">            </w:t>
      </w:r>
      <w:r w:rsidRPr="0096519C">
        <w:rPr>
          <w:color w:val="993366"/>
        </w:rPr>
        <w:t>OPTIONAL</w:t>
      </w:r>
      <w:r w:rsidRPr="0096519C">
        <w:t xml:space="preserve">,   </w:t>
      </w:r>
      <w:r w:rsidR="005D6C9D" w:rsidRPr="0096519C">
        <w:t xml:space="preserve">    </w:t>
      </w:r>
      <w:r w:rsidRPr="0096519C">
        <w:rPr>
          <w:color w:val="808080"/>
        </w:rPr>
        <w:t>-- Need R</w:t>
      </w:r>
    </w:p>
    <w:p w14:paraId="3844F898" w14:textId="77777777" w:rsidR="002C5D28" w:rsidRPr="0096519C" w:rsidRDefault="002C5D28" w:rsidP="0096519C">
      <w:pPr>
        <w:pStyle w:val="PL"/>
        <w:rPr>
          <w:color w:val="808080"/>
        </w:rPr>
      </w:pPr>
      <w:r w:rsidRPr="0096519C">
        <w:t xml:space="preserve">    eutra-FreqNeighCellList             EUTRA-FreqNeighCellList         </w:t>
      </w:r>
      <w:r w:rsidR="001B0304" w:rsidRPr="0096519C">
        <w:t xml:space="preserve">            </w:t>
      </w:r>
      <w:r w:rsidRPr="0096519C">
        <w:rPr>
          <w:color w:val="993366"/>
        </w:rPr>
        <w:t>OPTIONAL</w:t>
      </w:r>
      <w:r w:rsidRPr="0096519C">
        <w:t xml:space="preserve">,       </w:t>
      </w:r>
      <w:r w:rsidRPr="0096519C">
        <w:rPr>
          <w:color w:val="808080"/>
        </w:rPr>
        <w:t>-- Need R</w:t>
      </w:r>
    </w:p>
    <w:p w14:paraId="4901BFF3" w14:textId="77777777" w:rsidR="002C5D28" w:rsidRPr="0096519C" w:rsidRDefault="002C5D28" w:rsidP="0096519C">
      <w:pPr>
        <w:pStyle w:val="PL"/>
        <w:rPr>
          <w:color w:val="808080"/>
        </w:rPr>
      </w:pPr>
      <w:r w:rsidRPr="0096519C">
        <w:t xml:space="preserve">    eutra-BlackCellList                 EUTRA-FreqBlackCellList         </w:t>
      </w:r>
      <w:r w:rsidR="001B0304" w:rsidRPr="0096519C">
        <w:t xml:space="preserve">            </w:t>
      </w:r>
      <w:r w:rsidRPr="0096519C">
        <w:rPr>
          <w:color w:val="993366"/>
        </w:rPr>
        <w:t>OPTIONAL</w:t>
      </w:r>
      <w:r w:rsidRPr="0096519C">
        <w:t xml:space="preserve">, </w:t>
      </w:r>
      <w:r w:rsidR="005D6C9D" w:rsidRPr="0096519C">
        <w:t xml:space="preserve">      </w:t>
      </w:r>
      <w:r w:rsidRPr="0096519C">
        <w:rPr>
          <w:color w:val="808080"/>
        </w:rPr>
        <w:t>-- Need R</w:t>
      </w:r>
    </w:p>
    <w:p w14:paraId="632DBA39" w14:textId="77777777" w:rsidR="002C5D28" w:rsidRPr="0096519C" w:rsidRDefault="002C5D28" w:rsidP="0096519C">
      <w:pPr>
        <w:pStyle w:val="PL"/>
      </w:pPr>
      <w:r w:rsidRPr="0096519C">
        <w:t xml:space="preserve">    allowedMeasBandwidth                EUTRA-AllowedMeasBandwidth,</w:t>
      </w:r>
    </w:p>
    <w:p w14:paraId="6C4DFA97" w14:textId="77777777" w:rsidR="002C5D28" w:rsidRPr="0096519C" w:rsidRDefault="002C5D28" w:rsidP="0096519C">
      <w:pPr>
        <w:pStyle w:val="PL"/>
      </w:pPr>
      <w:r w:rsidRPr="0096519C">
        <w:t xml:space="preserve">    presenceAntennaPort1                EUTRA-PresenceAntennaPort1,</w:t>
      </w:r>
    </w:p>
    <w:p w14:paraId="0693638D" w14:textId="77777777" w:rsidR="002C5D28" w:rsidRPr="0096519C" w:rsidRDefault="002C5D28" w:rsidP="0096519C">
      <w:pPr>
        <w:pStyle w:val="PL"/>
        <w:rPr>
          <w:color w:val="808080"/>
        </w:rPr>
      </w:pPr>
      <w:r w:rsidRPr="0096519C">
        <w:t xml:space="preserve">    cellReselectionPriority             CellReselectionPriority         </w:t>
      </w:r>
      <w:r w:rsidR="001B0304" w:rsidRPr="0096519C">
        <w:t xml:space="preserve">            </w:t>
      </w:r>
      <w:r w:rsidRPr="0096519C">
        <w:rPr>
          <w:color w:val="993366"/>
        </w:rPr>
        <w:t>OPTIONAL</w:t>
      </w:r>
      <w:r w:rsidRPr="0096519C">
        <w:t xml:space="preserve">,       </w:t>
      </w:r>
      <w:r w:rsidRPr="0096519C">
        <w:rPr>
          <w:color w:val="808080"/>
        </w:rPr>
        <w:t>-- Need R</w:t>
      </w:r>
    </w:p>
    <w:p w14:paraId="5F5ED2E4" w14:textId="77777777" w:rsidR="002C5D28" w:rsidRPr="0096519C" w:rsidRDefault="002C5D28" w:rsidP="0096519C">
      <w:pPr>
        <w:pStyle w:val="PL"/>
        <w:rPr>
          <w:color w:val="808080"/>
        </w:rPr>
      </w:pPr>
      <w:r w:rsidRPr="0096519C">
        <w:t xml:space="preserve">    cellReselectionSubPriority          CellReselectionSubPriority      </w:t>
      </w:r>
      <w:r w:rsidR="001B0304" w:rsidRPr="0096519C">
        <w:t xml:space="preserve">            </w:t>
      </w:r>
      <w:r w:rsidRPr="0096519C">
        <w:rPr>
          <w:color w:val="993366"/>
        </w:rPr>
        <w:t>OPTIONAL</w:t>
      </w:r>
      <w:r w:rsidRPr="0096519C">
        <w:t xml:space="preserve">,       </w:t>
      </w:r>
      <w:r w:rsidRPr="0096519C">
        <w:rPr>
          <w:color w:val="808080"/>
        </w:rPr>
        <w:t>-- Need R</w:t>
      </w:r>
    </w:p>
    <w:p w14:paraId="53CD5748" w14:textId="77777777" w:rsidR="002C5D28" w:rsidRPr="0096519C" w:rsidRDefault="002C5D28" w:rsidP="0096519C">
      <w:pPr>
        <w:pStyle w:val="PL"/>
      </w:pPr>
      <w:r w:rsidRPr="0096519C">
        <w:t xml:space="preserve">    threshX-High                        ReselectionThreshold,</w:t>
      </w:r>
    </w:p>
    <w:p w14:paraId="079A58ED" w14:textId="77777777" w:rsidR="002C5D28" w:rsidRPr="0096519C" w:rsidRDefault="002C5D28" w:rsidP="0096519C">
      <w:pPr>
        <w:pStyle w:val="PL"/>
      </w:pPr>
      <w:r w:rsidRPr="0096519C">
        <w:t xml:space="preserve">    threshX-Low                         ReselectionThreshold,</w:t>
      </w:r>
    </w:p>
    <w:p w14:paraId="47522190" w14:textId="77777777" w:rsidR="002C5D28" w:rsidRPr="00AC3FED" w:rsidRDefault="002C5D28" w:rsidP="0096519C">
      <w:pPr>
        <w:pStyle w:val="PL"/>
        <w:rPr>
          <w:lang w:val="sv-SE"/>
          <w:rPrChange w:id="82" w:author="作者">
            <w:rPr/>
          </w:rPrChange>
        </w:rPr>
      </w:pPr>
      <w:r w:rsidRPr="0096519C">
        <w:t xml:space="preserve">    </w:t>
      </w:r>
      <w:r w:rsidRPr="00AC3FED">
        <w:rPr>
          <w:lang w:val="sv-SE"/>
          <w:rPrChange w:id="83" w:author="作者">
            <w:rPr/>
          </w:rPrChange>
        </w:rPr>
        <w:t xml:space="preserve">q-RxLevMin                          </w:t>
      </w:r>
      <w:r w:rsidRPr="00AC3FED">
        <w:rPr>
          <w:color w:val="993366"/>
          <w:lang w:val="sv-SE"/>
          <w:rPrChange w:id="84" w:author="作者">
            <w:rPr>
              <w:color w:val="993366"/>
            </w:rPr>
          </w:rPrChange>
        </w:rPr>
        <w:t>INTEGER</w:t>
      </w:r>
      <w:r w:rsidRPr="00AC3FED">
        <w:rPr>
          <w:lang w:val="sv-SE"/>
          <w:rPrChange w:id="85" w:author="作者">
            <w:rPr/>
          </w:rPrChange>
        </w:rPr>
        <w:t xml:space="preserve"> (-70..-22),</w:t>
      </w:r>
    </w:p>
    <w:p w14:paraId="34DE6442" w14:textId="77777777" w:rsidR="002C5D28" w:rsidRPr="00AC3FED" w:rsidRDefault="002C5D28" w:rsidP="0096519C">
      <w:pPr>
        <w:pStyle w:val="PL"/>
        <w:rPr>
          <w:lang w:val="sv-SE"/>
          <w:rPrChange w:id="86" w:author="作者">
            <w:rPr/>
          </w:rPrChange>
        </w:rPr>
      </w:pPr>
      <w:r w:rsidRPr="00AC3FED">
        <w:rPr>
          <w:lang w:val="sv-SE"/>
          <w:rPrChange w:id="87" w:author="作者">
            <w:rPr/>
          </w:rPrChange>
        </w:rPr>
        <w:t xml:space="preserve">    q-QualMin                           </w:t>
      </w:r>
      <w:r w:rsidRPr="00AC3FED">
        <w:rPr>
          <w:color w:val="993366"/>
          <w:lang w:val="sv-SE"/>
          <w:rPrChange w:id="88" w:author="作者">
            <w:rPr>
              <w:color w:val="993366"/>
            </w:rPr>
          </w:rPrChange>
        </w:rPr>
        <w:t>INTEGER</w:t>
      </w:r>
      <w:r w:rsidRPr="00AC3FED">
        <w:rPr>
          <w:lang w:val="sv-SE"/>
          <w:rPrChange w:id="89" w:author="作者">
            <w:rPr/>
          </w:rPrChange>
        </w:rPr>
        <w:t xml:space="preserve"> (-34..-3),</w:t>
      </w:r>
    </w:p>
    <w:p w14:paraId="52B914BD" w14:textId="77777777" w:rsidR="002C5D28" w:rsidRPr="0096519C" w:rsidRDefault="002C5D28" w:rsidP="0096519C">
      <w:pPr>
        <w:pStyle w:val="PL"/>
      </w:pPr>
      <w:r w:rsidRPr="00AC3FED">
        <w:rPr>
          <w:lang w:val="sv-SE"/>
          <w:rPrChange w:id="90" w:author="作者">
            <w:rPr/>
          </w:rPrChange>
        </w:rPr>
        <w:t xml:space="preserve">    </w:t>
      </w:r>
      <w:r w:rsidRPr="0096519C">
        <w:t xml:space="preserve">p-MaxEUTRA                          </w:t>
      </w:r>
      <w:r w:rsidRPr="0096519C">
        <w:rPr>
          <w:color w:val="993366"/>
        </w:rPr>
        <w:t>INTEGER</w:t>
      </w:r>
      <w:r w:rsidRPr="0096519C">
        <w:t xml:space="preserve"> (-30..33),</w:t>
      </w:r>
    </w:p>
    <w:p w14:paraId="215D6B8E" w14:textId="77777777" w:rsidR="002C5D28" w:rsidRPr="0096519C" w:rsidRDefault="002C5D28" w:rsidP="0096519C">
      <w:pPr>
        <w:pStyle w:val="PL"/>
      </w:pPr>
      <w:r w:rsidRPr="0096519C">
        <w:t xml:space="preserve">    threshX-Q                           </w:t>
      </w:r>
      <w:r w:rsidRPr="0096519C">
        <w:rPr>
          <w:color w:val="993366"/>
        </w:rPr>
        <w:t>SEQUENCE</w:t>
      </w:r>
      <w:r w:rsidRPr="0096519C">
        <w:t xml:space="preserve"> {</w:t>
      </w:r>
    </w:p>
    <w:p w14:paraId="17F3F8B6" w14:textId="77777777" w:rsidR="002C5D28" w:rsidRPr="0096519C" w:rsidRDefault="002C5D28" w:rsidP="0096519C">
      <w:pPr>
        <w:pStyle w:val="PL"/>
      </w:pPr>
      <w:r w:rsidRPr="0096519C">
        <w:t xml:space="preserve">        threshX-HighQ                       ReselectionThresholdQ,</w:t>
      </w:r>
    </w:p>
    <w:p w14:paraId="05991498" w14:textId="77777777" w:rsidR="002C5D28" w:rsidRPr="0096519C" w:rsidRDefault="002C5D28" w:rsidP="0096519C">
      <w:pPr>
        <w:pStyle w:val="PL"/>
      </w:pPr>
      <w:r w:rsidRPr="0096519C">
        <w:t xml:space="preserve">        threshX-LowQ                        ReselectionThresholdQ</w:t>
      </w:r>
    </w:p>
    <w:p w14:paraId="5CB7C0B7" w14:textId="77777777" w:rsidR="002C5D28" w:rsidRPr="0096519C" w:rsidRDefault="002C5D28" w:rsidP="0096519C">
      <w:pPr>
        <w:pStyle w:val="PL"/>
        <w:rPr>
          <w:color w:val="808080"/>
        </w:rPr>
      </w:pPr>
      <w:r w:rsidRPr="0096519C">
        <w:t xml:space="preserve">    }                                                                   </w:t>
      </w:r>
      <w:r w:rsidR="001B0304" w:rsidRPr="0096519C">
        <w:t xml:space="preserve">            </w:t>
      </w:r>
      <w:r w:rsidRPr="0096519C">
        <w:rPr>
          <w:color w:val="993366"/>
        </w:rPr>
        <w:t>OPTIONAL</w:t>
      </w:r>
      <w:r w:rsidRPr="0096519C">
        <w:t xml:space="preserve">        </w:t>
      </w:r>
      <w:r w:rsidRPr="0096519C">
        <w:rPr>
          <w:color w:val="808080"/>
        </w:rPr>
        <w:t>-- Cond RSRQ</w:t>
      </w:r>
    </w:p>
    <w:p w14:paraId="106920D9" w14:textId="189E138F" w:rsidR="002C5D28" w:rsidRDefault="002C5D28" w:rsidP="0096519C">
      <w:pPr>
        <w:pStyle w:val="PL"/>
        <w:rPr>
          <w:ins w:id="91" w:author="作者"/>
        </w:rPr>
      </w:pPr>
      <w:r w:rsidRPr="0096519C">
        <w:t>}</w:t>
      </w:r>
    </w:p>
    <w:p w14:paraId="03610BBA" w14:textId="3D0B8994" w:rsidR="002D62EC" w:rsidRDefault="002D62EC" w:rsidP="0096519C">
      <w:pPr>
        <w:pStyle w:val="PL"/>
        <w:rPr>
          <w:ins w:id="92" w:author="作者"/>
        </w:rPr>
      </w:pPr>
    </w:p>
    <w:p w14:paraId="549C56A6" w14:textId="1A319ED2" w:rsidR="002D62EC" w:rsidRPr="0096519C" w:rsidRDefault="002D62EC" w:rsidP="002D62EC">
      <w:pPr>
        <w:pStyle w:val="PL"/>
        <w:rPr>
          <w:ins w:id="93" w:author="作者"/>
        </w:rPr>
      </w:pPr>
      <w:ins w:id="94" w:author="作者">
        <w:r w:rsidRPr="0096519C">
          <w:t>CarrierFreqEUTRA</w:t>
        </w:r>
        <w:r>
          <w:t>-r16</w:t>
        </w:r>
        <w:r w:rsidRPr="0096519C">
          <w:t xml:space="preserve"> ::=                </w:t>
        </w:r>
        <w:r w:rsidRPr="0096519C">
          <w:rPr>
            <w:color w:val="993366"/>
          </w:rPr>
          <w:t>SEQUENCE</w:t>
        </w:r>
        <w:r w:rsidRPr="0096519C">
          <w:t xml:space="preserve"> {</w:t>
        </w:r>
      </w:ins>
    </w:p>
    <w:p w14:paraId="1CB00F82" w14:textId="225320F8" w:rsidR="002D62EC" w:rsidRPr="0096519C" w:rsidRDefault="002D62EC" w:rsidP="002D62EC">
      <w:pPr>
        <w:pStyle w:val="PL"/>
        <w:rPr>
          <w:ins w:id="95" w:author="作者"/>
          <w:color w:val="808080"/>
        </w:rPr>
      </w:pPr>
      <w:ins w:id="96" w:author="作者">
        <w:r w:rsidRPr="0096519C">
          <w:t xml:space="preserve">    </w:t>
        </w:r>
        <w:r>
          <w:t>altC</w:t>
        </w:r>
        <w:r w:rsidRPr="0096519C">
          <w:t>ellReselectionPriority</w:t>
        </w:r>
        <w:r w:rsidR="006D2719">
          <w:t>-r16</w:t>
        </w:r>
        <w:r w:rsidRPr="0096519C">
          <w:t xml:space="preserve">          CellReselectionPriority                     </w:t>
        </w:r>
        <w:r w:rsidRPr="0096519C">
          <w:rPr>
            <w:color w:val="993366"/>
          </w:rPr>
          <w:t>OPTIONAL</w:t>
        </w:r>
        <w:r w:rsidRPr="0096519C">
          <w:t>,</w:t>
        </w:r>
        <w:r>
          <w:tab/>
        </w:r>
        <w:r w:rsidRPr="0096519C">
          <w:rPr>
            <w:color w:val="808080"/>
          </w:rPr>
          <w:t>-- Need R</w:t>
        </w:r>
      </w:ins>
    </w:p>
    <w:p w14:paraId="2F8ACDB5" w14:textId="744171BC" w:rsidR="002D62EC" w:rsidRPr="0096519C" w:rsidRDefault="002D62EC" w:rsidP="002D62EC">
      <w:pPr>
        <w:pStyle w:val="PL"/>
        <w:rPr>
          <w:ins w:id="97" w:author="作者"/>
          <w:color w:val="808080"/>
        </w:rPr>
      </w:pPr>
      <w:ins w:id="98" w:author="作者">
        <w:r w:rsidRPr="0096519C">
          <w:t xml:space="preserve">    </w:t>
        </w:r>
        <w:r>
          <w:t>altC</w:t>
        </w:r>
        <w:r w:rsidRPr="0096519C">
          <w:t>ellReselectionSubPriority</w:t>
        </w:r>
        <w:r w:rsidR="006D2719">
          <w:t>-r16</w:t>
        </w:r>
        <w:r w:rsidRPr="0096519C">
          <w:t xml:space="preserve">       CellReselectionSubPriority                  </w:t>
        </w:r>
        <w:r w:rsidRPr="0096519C">
          <w:rPr>
            <w:color w:val="993366"/>
          </w:rPr>
          <w:t>OPTIONAL</w:t>
        </w:r>
        <w:r>
          <w:rPr>
            <w:color w:val="993366"/>
          </w:rPr>
          <w:tab/>
        </w:r>
        <w:r>
          <w:rPr>
            <w:color w:val="993366"/>
          </w:rPr>
          <w:tab/>
          <w:t>-- Need R</w:t>
        </w:r>
      </w:ins>
    </w:p>
    <w:p w14:paraId="7B026733" w14:textId="77777777" w:rsidR="002D62EC" w:rsidRDefault="002D62EC" w:rsidP="002D62EC">
      <w:pPr>
        <w:pStyle w:val="PL"/>
        <w:rPr>
          <w:ins w:id="99" w:author="作者"/>
        </w:rPr>
      </w:pPr>
      <w:ins w:id="100" w:author="作者">
        <w:r w:rsidRPr="0096519C">
          <w:t>}</w:t>
        </w:r>
      </w:ins>
    </w:p>
    <w:p w14:paraId="7EA9D6A4" w14:textId="77777777" w:rsidR="002D62EC" w:rsidRPr="0096519C" w:rsidRDefault="002D62EC" w:rsidP="0096519C">
      <w:pPr>
        <w:pStyle w:val="PL"/>
      </w:pPr>
    </w:p>
    <w:p w14:paraId="2C1DDBAE" w14:textId="77777777" w:rsidR="002C5D28" w:rsidRPr="0096519C" w:rsidRDefault="002C5D28" w:rsidP="0096519C">
      <w:pPr>
        <w:pStyle w:val="PL"/>
      </w:pPr>
    </w:p>
    <w:p w14:paraId="10817A8E" w14:textId="77777777" w:rsidR="002C5D28" w:rsidRPr="0096519C" w:rsidRDefault="002C5D28" w:rsidP="0096519C">
      <w:pPr>
        <w:pStyle w:val="PL"/>
      </w:pPr>
      <w:r w:rsidRPr="0096519C">
        <w:t xml:space="preserve">EUTRA-FreqBlackCellList ::=         </w:t>
      </w:r>
      <w:r w:rsidRPr="0096519C">
        <w:rPr>
          <w:color w:val="993366"/>
        </w:rPr>
        <w:t>SEQUENCE</w:t>
      </w:r>
      <w:r w:rsidRPr="0096519C">
        <w:t xml:space="preserve"> (</w:t>
      </w:r>
      <w:r w:rsidRPr="0096519C">
        <w:rPr>
          <w:color w:val="993366"/>
        </w:rPr>
        <w:t>SIZE</w:t>
      </w:r>
      <w:r w:rsidRPr="0096519C">
        <w:t xml:space="preserve"> (1..maxEUTRA-CellBlack))</w:t>
      </w:r>
      <w:r w:rsidRPr="0096519C">
        <w:rPr>
          <w:color w:val="993366"/>
        </w:rPr>
        <w:t xml:space="preserve"> OF</w:t>
      </w:r>
      <w:r w:rsidRPr="0096519C">
        <w:t xml:space="preserve"> EUTRA-PhysCellIdRange</w:t>
      </w:r>
    </w:p>
    <w:p w14:paraId="524752FB" w14:textId="77777777" w:rsidR="002C5D28" w:rsidRPr="0096519C" w:rsidRDefault="002C5D28" w:rsidP="0096519C">
      <w:pPr>
        <w:pStyle w:val="PL"/>
      </w:pPr>
    </w:p>
    <w:p w14:paraId="15474645" w14:textId="77777777" w:rsidR="002C5D28" w:rsidRPr="0096519C" w:rsidRDefault="002C5D28" w:rsidP="0096519C">
      <w:pPr>
        <w:pStyle w:val="PL"/>
      </w:pPr>
      <w:r w:rsidRPr="0096519C">
        <w:t xml:space="preserve">EUTRA-FreqNeighCellList ::=         </w:t>
      </w:r>
      <w:r w:rsidRPr="0096519C">
        <w:rPr>
          <w:color w:val="993366"/>
        </w:rPr>
        <w:t>SEQUENCE</w:t>
      </w:r>
      <w:r w:rsidRPr="0096519C">
        <w:t xml:space="preserve"> (</w:t>
      </w:r>
      <w:r w:rsidRPr="0096519C">
        <w:rPr>
          <w:color w:val="993366"/>
        </w:rPr>
        <w:t>SIZE</w:t>
      </w:r>
      <w:r w:rsidRPr="0096519C">
        <w:t xml:space="preserve"> (1..maxCellEUTRA))</w:t>
      </w:r>
      <w:r w:rsidRPr="0096519C">
        <w:rPr>
          <w:color w:val="993366"/>
        </w:rPr>
        <w:t xml:space="preserve"> OF</w:t>
      </w:r>
      <w:r w:rsidRPr="0096519C">
        <w:t xml:space="preserve"> EUTRA-FreqNeighCellInfo</w:t>
      </w:r>
    </w:p>
    <w:p w14:paraId="6A5F8BCC" w14:textId="77777777" w:rsidR="002C5D28" w:rsidRPr="0096519C" w:rsidRDefault="002C5D28" w:rsidP="0096519C">
      <w:pPr>
        <w:pStyle w:val="PL"/>
      </w:pPr>
    </w:p>
    <w:p w14:paraId="6E82FCEE" w14:textId="77777777" w:rsidR="002C5D28" w:rsidRPr="0096519C" w:rsidRDefault="002C5D28" w:rsidP="0096519C">
      <w:pPr>
        <w:pStyle w:val="PL"/>
      </w:pPr>
      <w:r w:rsidRPr="0096519C">
        <w:t xml:space="preserve">EUTRA-FreqNeighCellInfo ::=         </w:t>
      </w:r>
      <w:r w:rsidRPr="0096519C">
        <w:rPr>
          <w:color w:val="993366"/>
        </w:rPr>
        <w:t>SEQUENCE</w:t>
      </w:r>
      <w:r w:rsidRPr="0096519C">
        <w:t xml:space="preserve"> {</w:t>
      </w:r>
    </w:p>
    <w:p w14:paraId="322E1EEA" w14:textId="77777777" w:rsidR="002C5D28" w:rsidRPr="0096519C" w:rsidRDefault="002C5D28" w:rsidP="0096519C">
      <w:pPr>
        <w:pStyle w:val="PL"/>
      </w:pPr>
      <w:r w:rsidRPr="0096519C">
        <w:t xml:space="preserve">    physCellId                          EUTRA-PhysCellId,</w:t>
      </w:r>
    </w:p>
    <w:p w14:paraId="2E64B294" w14:textId="4B0CC326" w:rsidR="002C5D28" w:rsidRPr="0096519C" w:rsidRDefault="002C5D28" w:rsidP="0096519C">
      <w:pPr>
        <w:pStyle w:val="PL"/>
      </w:pPr>
      <w:r w:rsidRPr="0096519C">
        <w:t xml:space="preserve">    </w:t>
      </w:r>
      <w:r w:rsidR="004F70FE" w:rsidRPr="0096519C">
        <w:t xml:space="preserve">dummy       </w:t>
      </w:r>
      <w:r w:rsidRPr="0096519C">
        <w:t xml:space="preserve">                        EUTRA-Q-OffsetRange,</w:t>
      </w:r>
    </w:p>
    <w:p w14:paraId="68239AC0" w14:textId="77777777" w:rsidR="002C5D28" w:rsidRPr="0096519C" w:rsidRDefault="002C5D28" w:rsidP="0096519C">
      <w:pPr>
        <w:pStyle w:val="PL"/>
        <w:rPr>
          <w:color w:val="808080"/>
        </w:rPr>
      </w:pPr>
      <w:r w:rsidRPr="0096519C">
        <w:t xml:space="preserve">    q-RxLevMinOffsetCell                </w:t>
      </w:r>
      <w:r w:rsidRPr="0096519C">
        <w:rPr>
          <w:color w:val="993366"/>
        </w:rPr>
        <w:t>INTEGER</w:t>
      </w:r>
      <w:r w:rsidRPr="0096519C">
        <w:t xml:space="preserve"> (1..8)                  </w:t>
      </w:r>
      <w:r w:rsidR="001B0304" w:rsidRPr="0096519C">
        <w:t xml:space="preserve">            </w:t>
      </w:r>
      <w:r w:rsidRPr="0096519C">
        <w:rPr>
          <w:color w:val="993366"/>
        </w:rPr>
        <w:t>OPTIONAL</w:t>
      </w:r>
      <w:r w:rsidRPr="0096519C">
        <w:t xml:space="preserve">,   </w:t>
      </w:r>
      <w:r w:rsidR="005D6C9D" w:rsidRPr="0096519C">
        <w:t xml:space="preserve">    </w:t>
      </w:r>
      <w:r w:rsidRPr="0096519C">
        <w:rPr>
          <w:color w:val="808080"/>
        </w:rPr>
        <w:t>-- Need R</w:t>
      </w:r>
    </w:p>
    <w:p w14:paraId="38F4A06D" w14:textId="77777777" w:rsidR="002C5D28" w:rsidRPr="0096519C" w:rsidRDefault="002C5D28" w:rsidP="0096519C">
      <w:pPr>
        <w:pStyle w:val="PL"/>
        <w:rPr>
          <w:color w:val="808080"/>
        </w:rPr>
      </w:pPr>
      <w:r w:rsidRPr="0096519C">
        <w:t xml:space="preserve">    q-QualMinOffsetCell                 </w:t>
      </w:r>
      <w:r w:rsidRPr="0096519C">
        <w:rPr>
          <w:color w:val="993366"/>
        </w:rPr>
        <w:t>INTEGER</w:t>
      </w:r>
      <w:r w:rsidRPr="0096519C">
        <w:t xml:space="preserve"> (1..8)                  </w:t>
      </w:r>
      <w:r w:rsidR="001B0304" w:rsidRPr="0096519C">
        <w:t xml:space="preserve">            </w:t>
      </w:r>
      <w:r w:rsidRPr="0096519C">
        <w:rPr>
          <w:color w:val="993366"/>
        </w:rPr>
        <w:t>OPTIONAL</w:t>
      </w:r>
      <w:r w:rsidRPr="0096519C">
        <w:t xml:space="preserve">    </w:t>
      </w:r>
      <w:r w:rsidR="005D6C9D" w:rsidRPr="0096519C">
        <w:t xml:space="preserve">    </w:t>
      </w:r>
      <w:r w:rsidRPr="0096519C">
        <w:rPr>
          <w:color w:val="808080"/>
        </w:rPr>
        <w:t>-- Need R</w:t>
      </w:r>
    </w:p>
    <w:p w14:paraId="1BBB45EC" w14:textId="77777777" w:rsidR="002C5D28" w:rsidRPr="0096519C" w:rsidRDefault="002C5D28" w:rsidP="0096519C">
      <w:pPr>
        <w:pStyle w:val="PL"/>
      </w:pPr>
      <w:r w:rsidRPr="0096519C">
        <w:lastRenderedPageBreak/>
        <w:t>}</w:t>
      </w:r>
    </w:p>
    <w:p w14:paraId="7A763DC8" w14:textId="77777777" w:rsidR="002C5D28" w:rsidRPr="0096519C" w:rsidRDefault="002C5D28" w:rsidP="0096519C">
      <w:pPr>
        <w:pStyle w:val="PL"/>
      </w:pPr>
    </w:p>
    <w:p w14:paraId="252D13B3" w14:textId="77777777" w:rsidR="002C5D28" w:rsidRPr="0096519C" w:rsidRDefault="002C5D28" w:rsidP="0096519C">
      <w:pPr>
        <w:pStyle w:val="PL"/>
        <w:rPr>
          <w:color w:val="808080"/>
        </w:rPr>
      </w:pPr>
      <w:r w:rsidRPr="0096519C">
        <w:rPr>
          <w:color w:val="808080"/>
        </w:rPr>
        <w:t>-- TAG-SIB5-STOP</w:t>
      </w:r>
    </w:p>
    <w:p w14:paraId="4D597F30" w14:textId="77777777" w:rsidR="002C5D28" w:rsidRPr="0096519C" w:rsidRDefault="002C5D28" w:rsidP="0096519C">
      <w:pPr>
        <w:pStyle w:val="PL"/>
        <w:rPr>
          <w:color w:val="808080"/>
        </w:rPr>
      </w:pPr>
      <w:r w:rsidRPr="0096519C">
        <w:rPr>
          <w:color w:val="808080"/>
        </w:rPr>
        <w:t>-- ASN1STOP</w:t>
      </w:r>
    </w:p>
    <w:p w14:paraId="7D712103" w14:textId="77777777" w:rsidR="002C5D28" w:rsidRPr="0096519C"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47D1" w:rsidRPr="0096519C" w14:paraId="0E26170D"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80C625A" w14:textId="77777777" w:rsidR="002C5D28" w:rsidRPr="0096519C" w:rsidRDefault="002C5D28" w:rsidP="00F43D0B">
            <w:pPr>
              <w:pStyle w:val="TAH"/>
              <w:rPr>
                <w:lang w:val="en-GB" w:eastAsia="en-GB"/>
              </w:rPr>
            </w:pPr>
            <w:r w:rsidRPr="0096519C">
              <w:rPr>
                <w:i/>
                <w:noProof/>
                <w:lang w:val="en-GB" w:eastAsia="en-GB"/>
              </w:rPr>
              <w:t>SIB5</w:t>
            </w:r>
            <w:r w:rsidRPr="0096519C">
              <w:rPr>
                <w:iCs/>
                <w:noProof/>
                <w:lang w:val="en-GB" w:eastAsia="en-GB"/>
              </w:rPr>
              <w:t xml:space="preserve"> field descriptions</w:t>
            </w:r>
          </w:p>
        </w:tc>
      </w:tr>
      <w:tr w:rsidR="002C483A" w:rsidRPr="0096519C" w14:paraId="4951E0F1" w14:textId="77777777" w:rsidTr="0016747E">
        <w:trPr>
          <w:cantSplit/>
          <w:ins w:id="101" w:author="作者"/>
        </w:trPr>
        <w:tc>
          <w:tcPr>
            <w:tcW w:w="14175" w:type="dxa"/>
            <w:tcBorders>
              <w:top w:val="single" w:sz="4" w:space="0" w:color="808080"/>
              <w:left w:val="single" w:sz="4" w:space="0" w:color="808080"/>
              <w:bottom w:val="single" w:sz="4" w:space="0" w:color="808080"/>
              <w:right w:val="single" w:sz="4" w:space="0" w:color="808080"/>
            </w:tcBorders>
          </w:tcPr>
          <w:p w14:paraId="1E84373C" w14:textId="77777777" w:rsidR="002C483A" w:rsidRPr="0096519C" w:rsidRDefault="002C483A" w:rsidP="0016747E">
            <w:pPr>
              <w:pStyle w:val="TAL"/>
              <w:rPr>
                <w:ins w:id="102" w:author="作者"/>
                <w:b/>
                <w:bCs/>
                <w:i/>
                <w:noProof/>
                <w:lang w:val="en-GB" w:eastAsia="en-GB"/>
              </w:rPr>
            </w:pPr>
            <w:ins w:id="103" w:author="作者">
              <w:r w:rsidRPr="00A825F4">
                <w:rPr>
                  <w:b/>
                  <w:bCs/>
                  <w:i/>
                  <w:noProof/>
                  <w:lang w:val="en-GB" w:eastAsia="en-GB"/>
                </w:rPr>
                <w:t>altCellReselectionPriority</w:t>
              </w:r>
              <w:r>
                <w:rPr>
                  <w:b/>
                  <w:bCs/>
                  <w:i/>
                  <w:noProof/>
                  <w:lang w:val="en-GB" w:eastAsia="en-GB"/>
                </w:rPr>
                <w:t xml:space="preserve">, </w:t>
              </w:r>
              <w:r w:rsidRPr="002D62EC">
                <w:rPr>
                  <w:b/>
                  <w:bCs/>
                  <w:i/>
                  <w:noProof/>
                  <w:lang w:val="en-GB" w:eastAsia="en-GB"/>
                </w:rPr>
                <w:t>altCellReselectionSubPriority</w:t>
              </w:r>
            </w:ins>
          </w:p>
          <w:p w14:paraId="5147C4B3" w14:textId="77777777" w:rsidR="002C483A" w:rsidRPr="0096519C" w:rsidRDefault="002C483A" w:rsidP="0016747E">
            <w:pPr>
              <w:pStyle w:val="TAL"/>
              <w:rPr>
                <w:ins w:id="104" w:author="作者"/>
                <w:b/>
                <w:bCs/>
                <w:i/>
                <w:iCs/>
                <w:lang w:val="en-GB"/>
              </w:rPr>
            </w:pPr>
            <w:ins w:id="105" w:author="作者">
              <w:r>
                <w:rPr>
                  <w:lang w:val="en-GB" w:eastAsia="en-GB"/>
                </w:rPr>
                <w:t xml:space="preserve">Cell reselection priorities (and sub-priorities) to be used by the UEs for which the </w:t>
              </w:r>
              <w:r w:rsidRPr="000663DC">
                <w:rPr>
                  <w:i/>
                </w:rPr>
                <w:t>altFreqPriorities</w:t>
              </w:r>
              <w:r>
                <w:rPr>
                  <w:lang w:val="en-GB" w:eastAsia="en-GB"/>
                </w:rPr>
                <w:t xml:space="preserve"> is set to </w:t>
              </w:r>
              <w:r w:rsidRPr="000663DC">
                <w:rPr>
                  <w:i/>
                  <w:lang w:val="en-GB" w:eastAsia="en-GB"/>
                </w:rPr>
                <w:t>true</w:t>
              </w:r>
              <w:r>
                <w:rPr>
                  <w:lang w:val="en-GB" w:eastAsia="en-GB"/>
                </w:rPr>
                <w:t xml:space="preserve"> in the </w:t>
              </w:r>
              <w:proofErr w:type="spellStart"/>
              <w:r w:rsidRPr="000663DC">
                <w:rPr>
                  <w:i/>
                  <w:lang w:val="en-GB" w:eastAsia="en-GB"/>
                </w:rPr>
                <w:t>RRCRelease</w:t>
              </w:r>
              <w:proofErr w:type="spellEnd"/>
              <w:r>
                <w:rPr>
                  <w:lang w:val="en-GB" w:eastAsia="en-GB"/>
                </w:rPr>
                <w:t xml:space="preserve"> message</w:t>
              </w:r>
              <w:r w:rsidRPr="0096519C">
                <w:rPr>
                  <w:lang w:val="en-GB" w:eastAsia="en-GB"/>
                </w:rPr>
                <w:t>.</w:t>
              </w:r>
            </w:ins>
          </w:p>
        </w:tc>
      </w:tr>
      <w:tr w:rsidR="00A047D1" w:rsidRPr="0096519C" w14:paraId="7B40686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4F070A" w14:textId="77777777" w:rsidR="002C5D28" w:rsidRPr="0096519C" w:rsidRDefault="002C5D28" w:rsidP="00F43D0B">
            <w:pPr>
              <w:pStyle w:val="TAL"/>
              <w:rPr>
                <w:b/>
                <w:bCs/>
                <w:i/>
                <w:noProof/>
                <w:lang w:val="en-GB" w:eastAsia="en-GB"/>
              </w:rPr>
            </w:pPr>
            <w:r w:rsidRPr="0096519C">
              <w:rPr>
                <w:b/>
                <w:bCs/>
                <w:i/>
                <w:noProof/>
                <w:lang w:val="en-GB" w:eastAsia="en-GB"/>
              </w:rPr>
              <w:t>carrierFreqListEUTRA</w:t>
            </w:r>
          </w:p>
          <w:p w14:paraId="00CE091E" w14:textId="77777777" w:rsidR="002C5D28" w:rsidRPr="0096519C" w:rsidRDefault="002C5D28" w:rsidP="00F43D0B">
            <w:pPr>
              <w:pStyle w:val="TAL"/>
              <w:rPr>
                <w:lang w:val="en-GB" w:eastAsia="zh-CN"/>
              </w:rPr>
            </w:pPr>
            <w:r w:rsidRPr="0096519C">
              <w:rPr>
                <w:lang w:val="en-GB" w:eastAsia="en-GB"/>
              </w:rPr>
              <w:t xml:space="preserve">List of carrier frequencies </w:t>
            </w:r>
            <w:r w:rsidRPr="0096519C">
              <w:rPr>
                <w:lang w:val="en-GB" w:eastAsia="zh-CN"/>
              </w:rPr>
              <w:t xml:space="preserve">of </w:t>
            </w:r>
            <w:r w:rsidR="00764FDA" w:rsidRPr="0096519C">
              <w:rPr>
                <w:lang w:val="en-GB" w:eastAsia="zh-CN"/>
              </w:rPr>
              <w:t>E-UTRA</w:t>
            </w:r>
            <w:r w:rsidRPr="0096519C">
              <w:rPr>
                <w:bCs/>
                <w:noProof/>
                <w:lang w:val="en-GB" w:eastAsia="ko-KR"/>
              </w:rPr>
              <w:t>.</w:t>
            </w:r>
          </w:p>
        </w:tc>
      </w:tr>
      <w:tr w:rsidR="00A047D1" w:rsidRPr="0096519C" w14:paraId="6C4756A9" w14:textId="77777777" w:rsidTr="00E34C96">
        <w:trPr>
          <w:cantSplit/>
        </w:trPr>
        <w:tc>
          <w:tcPr>
            <w:tcW w:w="14175" w:type="dxa"/>
            <w:tcBorders>
              <w:top w:val="single" w:sz="4" w:space="0" w:color="808080"/>
              <w:left w:val="single" w:sz="4" w:space="0" w:color="808080"/>
              <w:bottom w:val="single" w:sz="4" w:space="0" w:color="808080"/>
              <w:right w:val="single" w:sz="4" w:space="0" w:color="808080"/>
            </w:tcBorders>
          </w:tcPr>
          <w:p w14:paraId="3512FEAD" w14:textId="77777777" w:rsidR="004F70FE" w:rsidRPr="0096519C" w:rsidRDefault="004F70FE" w:rsidP="00E34C96">
            <w:pPr>
              <w:pStyle w:val="TAL"/>
              <w:rPr>
                <w:b/>
                <w:bCs/>
                <w:i/>
                <w:noProof/>
                <w:lang w:val="en-GB" w:eastAsia="en-GB"/>
              </w:rPr>
            </w:pPr>
            <w:r w:rsidRPr="0096519C">
              <w:rPr>
                <w:b/>
                <w:bCs/>
                <w:i/>
                <w:noProof/>
                <w:lang w:val="en-GB" w:eastAsia="en-GB"/>
              </w:rPr>
              <w:t>dummy</w:t>
            </w:r>
          </w:p>
          <w:p w14:paraId="34C10771" w14:textId="77777777" w:rsidR="004F70FE" w:rsidRPr="0096519C" w:rsidRDefault="004F70FE" w:rsidP="00E34C96">
            <w:pPr>
              <w:pStyle w:val="TAL"/>
              <w:rPr>
                <w:lang w:val="en-GB"/>
              </w:rPr>
            </w:pPr>
            <w:r w:rsidRPr="0096519C">
              <w:rPr>
                <w:lang w:val="en-GB"/>
              </w:rPr>
              <w:t>This field is not used in the specification. If received it shall be ignored by the UE.</w:t>
            </w:r>
          </w:p>
        </w:tc>
      </w:tr>
      <w:tr w:rsidR="00A047D1" w:rsidRPr="0096519C" w14:paraId="6DEE941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F18969" w14:textId="77777777" w:rsidR="002C5D28" w:rsidRPr="0096519C" w:rsidRDefault="002C5D28" w:rsidP="00F43D0B">
            <w:pPr>
              <w:pStyle w:val="TAL"/>
              <w:rPr>
                <w:b/>
                <w:bCs/>
                <w:i/>
                <w:noProof/>
                <w:lang w:val="en-GB" w:eastAsia="en-GB"/>
              </w:rPr>
            </w:pPr>
            <w:r w:rsidRPr="0096519C">
              <w:rPr>
                <w:b/>
                <w:bCs/>
                <w:i/>
                <w:noProof/>
                <w:lang w:val="en-GB" w:eastAsia="en-GB"/>
              </w:rPr>
              <w:t>eutra-BlackCellList</w:t>
            </w:r>
          </w:p>
          <w:p w14:paraId="7D3178A7" w14:textId="77777777" w:rsidR="002C5D28" w:rsidRPr="0096519C" w:rsidRDefault="002C5D28" w:rsidP="00F43D0B">
            <w:pPr>
              <w:pStyle w:val="TAL"/>
              <w:rPr>
                <w:b/>
                <w:bCs/>
                <w:i/>
                <w:noProof/>
                <w:lang w:val="en-GB" w:eastAsia="en-GB"/>
              </w:rPr>
            </w:pPr>
            <w:r w:rsidRPr="0096519C">
              <w:rPr>
                <w:lang w:val="en-GB" w:eastAsia="en-GB"/>
              </w:rPr>
              <w:t xml:space="preserve">List of blacklisted </w:t>
            </w:r>
            <w:r w:rsidR="00764FDA" w:rsidRPr="0096519C">
              <w:rPr>
                <w:lang w:val="en-GB" w:eastAsia="en-GB"/>
              </w:rPr>
              <w:t>E-UTRA</w:t>
            </w:r>
            <w:r w:rsidRPr="0096519C">
              <w:rPr>
                <w:lang w:val="en-GB" w:eastAsia="en-GB"/>
              </w:rPr>
              <w:t xml:space="preserve"> neighbouring cells.</w:t>
            </w:r>
          </w:p>
        </w:tc>
      </w:tr>
      <w:tr w:rsidR="00A047D1" w:rsidRPr="0096519C" w14:paraId="611DBA9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B3B561" w14:textId="77777777" w:rsidR="002C5D28" w:rsidRPr="0096519C" w:rsidRDefault="002C5D28" w:rsidP="00F43D0B">
            <w:pPr>
              <w:pStyle w:val="TAL"/>
              <w:rPr>
                <w:b/>
                <w:bCs/>
                <w:i/>
                <w:lang w:val="en-GB" w:eastAsia="en-GB"/>
              </w:rPr>
            </w:pPr>
            <w:r w:rsidRPr="0096519C">
              <w:rPr>
                <w:b/>
                <w:bCs/>
                <w:i/>
                <w:noProof/>
                <w:lang w:val="en-GB" w:eastAsia="en-GB"/>
              </w:rPr>
              <w:t>eutra</w:t>
            </w:r>
            <w:r w:rsidRPr="0096519C">
              <w:rPr>
                <w:b/>
                <w:bCs/>
                <w:i/>
                <w:lang w:val="en-GB" w:eastAsia="en-GB"/>
              </w:rPr>
              <w:t>-</w:t>
            </w:r>
            <w:proofErr w:type="spellStart"/>
            <w:r w:rsidRPr="0096519C">
              <w:rPr>
                <w:b/>
                <w:bCs/>
                <w:i/>
                <w:lang w:val="en-GB" w:eastAsia="en-GB"/>
              </w:rPr>
              <w:t>multiBandInfoList</w:t>
            </w:r>
            <w:proofErr w:type="spellEnd"/>
          </w:p>
          <w:p w14:paraId="2D423CA8" w14:textId="77777777" w:rsidR="002C5D28" w:rsidRPr="0096519C" w:rsidRDefault="002C5D28" w:rsidP="00F43D0B">
            <w:pPr>
              <w:pStyle w:val="TAL"/>
              <w:rPr>
                <w:noProof/>
                <w:lang w:val="en-GB" w:eastAsia="en-GB"/>
              </w:rPr>
            </w:pPr>
            <w:r w:rsidRPr="0096519C">
              <w:rPr>
                <w:iCs/>
                <w:noProof/>
                <w:lang w:val="en-GB" w:eastAsia="en-GB"/>
              </w:rPr>
              <w:t xml:space="preserve">Indicates the list of frequency bands in addition to the band represented by </w:t>
            </w:r>
            <w:r w:rsidRPr="0096519C">
              <w:rPr>
                <w:i/>
                <w:iCs/>
                <w:noProof/>
                <w:lang w:val="en-GB" w:eastAsia="en-GB"/>
              </w:rPr>
              <w:t>carrierFreq</w:t>
            </w:r>
            <w:r w:rsidRPr="0096519C">
              <w:rPr>
                <w:iCs/>
                <w:noProof/>
                <w:lang w:val="en-GB" w:eastAsia="en-GB"/>
              </w:rPr>
              <w:t xml:space="preserve"> for which cell reselection parameters are common, and a list of </w:t>
            </w:r>
            <w:proofErr w:type="spellStart"/>
            <w:r w:rsidRPr="0096519C">
              <w:rPr>
                <w:i/>
                <w:lang w:val="en-GB"/>
              </w:rPr>
              <w:t>additionalPmax</w:t>
            </w:r>
            <w:proofErr w:type="spellEnd"/>
            <w:r w:rsidRPr="0096519C">
              <w:rPr>
                <w:iCs/>
                <w:noProof/>
                <w:lang w:val="en-GB" w:eastAsia="en-GB"/>
              </w:rPr>
              <w:t xml:space="preserve"> and </w:t>
            </w:r>
            <w:proofErr w:type="spellStart"/>
            <w:r w:rsidRPr="0096519C">
              <w:rPr>
                <w:i/>
                <w:lang w:val="en-GB"/>
              </w:rPr>
              <w:t>additionalSpectrumEmission</w:t>
            </w:r>
            <w:proofErr w:type="spellEnd"/>
            <w:r w:rsidRPr="0096519C">
              <w:rPr>
                <w:iCs/>
                <w:noProof/>
                <w:lang w:val="en-GB" w:eastAsia="en-GB"/>
              </w:rPr>
              <w:t xml:space="preserve"> values, as defined in TS 36.101 [</w:t>
            </w:r>
            <w:r w:rsidR="00BB1D7F" w:rsidRPr="0096519C">
              <w:rPr>
                <w:iCs/>
                <w:noProof/>
                <w:lang w:val="en-GB" w:eastAsia="en-GB"/>
              </w:rPr>
              <w:t>22]</w:t>
            </w:r>
            <w:r w:rsidRPr="0096519C">
              <w:rPr>
                <w:iCs/>
                <w:noProof/>
                <w:lang w:val="en-GB" w:eastAsia="en-GB"/>
              </w:rPr>
              <w:t xml:space="preserve">, table 6.2.4-1, for the frequency bands in </w:t>
            </w:r>
            <w:r w:rsidRPr="0096519C">
              <w:rPr>
                <w:i/>
                <w:iCs/>
                <w:noProof/>
                <w:lang w:val="en-GB" w:eastAsia="en-GB"/>
              </w:rPr>
              <w:t>eutra-multiBandInfoList</w:t>
            </w:r>
          </w:p>
        </w:tc>
      </w:tr>
      <w:tr w:rsidR="00A047D1" w:rsidRPr="0096519C" w14:paraId="1DB8104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8C3096" w14:textId="77777777" w:rsidR="002C5D28" w:rsidRPr="0096519C" w:rsidRDefault="002C5D28" w:rsidP="00F43D0B">
            <w:pPr>
              <w:pStyle w:val="TAL"/>
              <w:rPr>
                <w:b/>
                <w:bCs/>
                <w:i/>
                <w:noProof/>
                <w:lang w:val="en-GB" w:eastAsia="en-GB"/>
              </w:rPr>
            </w:pPr>
            <w:r w:rsidRPr="0096519C">
              <w:rPr>
                <w:b/>
                <w:bCs/>
                <w:i/>
                <w:noProof/>
                <w:lang w:val="en-GB" w:eastAsia="en-GB"/>
              </w:rPr>
              <w:t>p-MaxEUTRA</w:t>
            </w:r>
          </w:p>
          <w:p w14:paraId="3930BC64" w14:textId="66E7A767" w:rsidR="002C5D28" w:rsidRPr="0096519C" w:rsidRDefault="002C5D28" w:rsidP="00F43D0B">
            <w:pPr>
              <w:pStyle w:val="TAL"/>
              <w:rPr>
                <w:b/>
                <w:bCs/>
                <w:i/>
                <w:noProof/>
                <w:lang w:val="en-GB" w:eastAsia="en-GB"/>
              </w:rPr>
            </w:pPr>
            <w:r w:rsidRPr="0096519C">
              <w:rPr>
                <w:lang w:val="en-GB" w:eastAsia="en-GB"/>
              </w:rPr>
              <w:t xml:space="preserve">The maximum allowed transmission power </w:t>
            </w:r>
            <w:r w:rsidR="00110DBE" w:rsidRPr="0096519C">
              <w:rPr>
                <w:lang w:val="en-GB" w:eastAsia="en-GB"/>
              </w:rPr>
              <w:t xml:space="preserve">in dBm </w:t>
            </w:r>
            <w:r w:rsidRPr="0096519C">
              <w:rPr>
                <w:lang w:val="en-GB" w:eastAsia="en-GB"/>
              </w:rPr>
              <w:t>on the (uplink) carrier frequency, see TS 36.304 [2</w:t>
            </w:r>
            <w:r w:rsidR="00BB1D7F" w:rsidRPr="0096519C">
              <w:rPr>
                <w:lang w:val="en-GB" w:eastAsia="en-GB"/>
              </w:rPr>
              <w:t>7</w:t>
            </w:r>
            <w:r w:rsidRPr="0096519C">
              <w:rPr>
                <w:lang w:val="en-GB" w:eastAsia="en-GB"/>
              </w:rPr>
              <w:t>].</w:t>
            </w:r>
          </w:p>
        </w:tc>
      </w:tr>
      <w:tr w:rsidR="00A047D1" w:rsidRPr="0096519C" w14:paraId="5EA99DFA" w14:textId="77777777" w:rsidTr="006D357F">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39549C34" w14:textId="77777777" w:rsidR="002C5D28" w:rsidRPr="0096519C" w:rsidRDefault="002C5D28" w:rsidP="00F43D0B">
            <w:pPr>
              <w:pStyle w:val="TAL"/>
              <w:rPr>
                <w:b/>
                <w:bCs/>
                <w:i/>
                <w:noProof/>
                <w:lang w:val="en-GB" w:eastAsia="en-GB"/>
              </w:rPr>
            </w:pPr>
            <w:r w:rsidRPr="0096519C">
              <w:rPr>
                <w:b/>
                <w:bCs/>
                <w:i/>
                <w:noProof/>
                <w:lang w:val="en-GB" w:eastAsia="en-GB"/>
              </w:rPr>
              <w:t>q-QualMin</w:t>
            </w:r>
          </w:p>
          <w:p w14:paraId="7DF943C3" w14:textId="77777777" w:rsidR="002C5D28" w:rsidRPr="0096519C" w:rsidRDefault="007A2DA2" w:rsidP="00F43D0B">
            <w:pPr>
              <w:pStyle w:val="TAL"/>
              <w:rPr>
                <w:b/>
                <w:bCs/>
                <w:i/>
                <w:noProof/>
                <w:lang w:val="en-GB" w:eastAsia="en-GB"/>
              </w:rPr>
            </w:pPr>
            <w:r w:rsidRPr="0096519C">
              <w:rPr>
                <w:lang w:val="en-GB" w:eastAsia="en-GB"/>
              </w:rPr>
              <w:t>Parameter "</w:t>
            </w:r>
            <w:proofErr w:type="spellStart"/>
            <w:r w:rsidR="002C5D28" w:rsidRPr="0096519C">
              <w:rPr>
                <w:lang w:val="en-GB" w:eastAsia="en-GB"/>
              </w:rPr>
              <w:t>Q</w:t>
            </w:r>
            <w:r w:rsidR="002C5D28" w:rsidRPr="0096519C">
              <w:rPr>
                <w:i/>
                <w:iCs/>
                <w:vertAlign w:val="subscript"/>
                <w:lang w:val="en-GB" w:eastAsia="ja-JP"/>
              </w:rPr>
              <w:t>qualmin</w:t>
            </w:r>
            <w:proofErr w:type="spellEnd"/>
            <w:r w:rsidRPr="0096519C">
              <w:rPr>
                <w:lang w:val="en-GB" w:eastAsia="en-GB"/>
              </w:rPr>
              <w:t>"</w:t>
            </w:r>
            <w:r w:rsidR="002C5D28" w:rsidRPr="0096519C">
              <w:rPr>
                <w:lang w:val="en-GB" w:eastAsia="en-GB"/>
              </w:rPr>
              <w:t xml:space="preserve"> in TS 36.304 [2</w:t>
            </w:r>
            <w:r w:rsidR="00BB1D7F" w:rsidRPr="0096519C">
              <w:rPr>
                <w:lang w:val="en-GB" w:eastAsia="en-GB"/>
              </w:rPr>
              <w:t>7</w:t>
            </w:r>
            <w:r w:rsidR="002C5D28" w:rsidRPr="0096519C">
              <w:rPr>
                <w:lang w:val="en-GB" w:eastAsia="en-GB"/>
              </w:rPr>
              <w:t xml:space="preserve">]. </w:t>
            </w:r>
            <w:r w:rsidR="002C5D28" w:rsidRPr="0096519C">
              <w:rPr>
                <w:lang w:val="en-GB" w:eastAsia="en-US"/>
              </w:rPr>
              <w:t xml:space="preserve">Actual value </w:t>
            </w:r>
            <w:proofErr w:type="spellStart"/>
            <w:r w:rsidR="002C5D28" w:rsidRPr="0096519C">
              <w:rPr>
                <w:lang w:val="en-GB" w:eastAsia="en-US"/>
              </w:rPr>
              <w:t>Q</w:t>
            </w:r>
            <w:r w:rsidR="002C5D28" w:rsidRPr="0096519C">
              <w:rPr>
                <w:vertAlign w:val="subscript"/>
                <w:lang w:val="en-GB" w:eastAsia="en-US"/>
              </w:rPr>
              <w:t>qualmin</w:t>
            </w:r>
            <w:proofErr w:type="spellEnd"/>
            <w:r w:rsidR="002C5D28" w:rsidRPr="0096519C">
              <w:rPr>
                <w:lang w:val="en-GB" w:eastAsia="en-US"/>
              </w:rPr>
              <w:t xml:space="preserve"> = field value [dB].</w:t>
            </w:r>
          </w:p>
        </w:tc>
      </w:tr>
      <w:tr w:rsidR="00A047D1" w:rsidRPr="0096519C" w14:paraId="38CF536C" w14:textId="77777777" w:rsidTr="006D357F">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2C1E6FB1" w14:textId="77777777" w:rsidR="002C5D28" w:rsidRPr="0096519C" w:rsidRDefault="002C5D28" w:rsidP="00F43D0B">
            <w:pPr>
              <w:pStyle w:val="TAL"/>
              <w:rPr>
                <w:b/>
                <w:bCs/>
                <w:i/>
                <w:lang w:val="en-GB" w:eastAsia="en-GB"/>
              </w:rPr>
            </w:pPr>
            <w:r w:rsidRPr="0096519C">
              <w:rPr>
                <w:b/>
                <w:bCs/>
                <w:i/>
                <w:lang w:val="en-GB" w:eastAsia="en-GB"/>
              </w:rPr>
              <w:t>q-</w:t>
            </w:r>
            <w:proofErr w:type="spellStart"/>
            <w:r w:rsidRPr="0096519C">
              <w:rPr>
                <w:b/>
                <w:bCs/>
                <w:i/>
                <w:lang w:val="en-GB" w:eastAsia="en-GB"/>
              </w:rPr>
              <w:t>QualMinOffsetCell</w:t>
            </w:r>
            <w:proofErr w:type="spellEnd"/>
          </w:p>
          <w:p w14:paraId="26AF940C" w14:textId="77777777" w:rsidR="002C5D28" w:rsidRPr="0096519C" w:rsidRDefault="007A2DA2" w:rsidP="00F43D0B">
            <w:pPr>
              <w:pStyle w:val="TAL"/>
              <w:rPr>
                <w:b/>
                <w:bCs/>
                <w:i/>
                <w:noProof/>
                <w:lang w:val="en-GB" w:eastAsia="en-GB"/>
              </w:rPr>
            </w:pPr>
            <w:r w:rsidRPr="0096519C">
              <w:rPr>
                <w:lang w:val="en-GB" w:eastAsia="en-GB"/>
              </w:rPr>
              <w:t>Parameter "</w:t>
            </w:r>
            <w:proofErr w:type="spellStart"/>
            <w:r w:rsidR="002C5D28" w:rsidRPr="0096519C">
              <w:rPr>
                <w:i/>
                <w:lang w:val="en-GB" w:eastAsia="ja-JP"/>
              </w:rPr>
              <w:t>Q</w:t>
            </w:r>
            <w:r w:rsidR="002C5D28" w:rsidRPr="0096519C">
              <w:rPr>
                <w:i/>
                <w:iCs/>
                <w:vertAlign w:val="subscript"/>
                <w:lang w:val="en-GB" w:eastAsia="ja-JP"/>
              </w:rPr>
              <w:t>qualminoffsetcell</w:t>
            </w:r>
            <w:proofErr w:type="spellEnd"/>
            <w:r w:rsidRPr="0096519C">
              <w:rPr>
                <w:lang w:val="en-GB" w:eastAsia="en-GB"/>
              </w:rPr>
              <w:t>"</w:t>
            </w:r>
            <w:r w:rsidR="002C5D28" w:rsidRPr="0096519C">
              <w:rPr>
                <w:lang w:val="en-GB" w:eastAsia="en-GB"/>
              </w:rPr>
              <w:t xml:space="preserve"> in TS 38.304 [</w:t>
            </w:r>
            <w:r w:rsidR="00110DBE" w:rsidRPr="0096519C">
              <w:rPr>
                <w:lang w:val="en-GB" w:eastAsia="en-GB"/>
              </w:rPr>
              <w:t>20</w:t>
            </w:r>
            <w:r w:rsidR="002C5D28" w:rsidRPr="0096519C">
              <w:rPr>
                <w:lang w:val="en-GB" w:eastAsia="en-GB"/>
              </w:rPr>
              <w:t xml:space="preserve">]. Actual value </w:t>
            </w:r>
            <w:proofErr w:type="spellStart"/>
            <w:r w:rsidR="002C5D28" w:rsidRPr="0096519C">
              <w:rPr>
                <w:lang w:val="en-GB" w:eastAsia="en-GB"/>
              </w:rPr>
              <w:t>Q</w:t>
            </w:r>
            <w:r w:rsidR="002C5D28" w:rsidRPr="0096519C">
              <w:rPr>
                <w:vertAlign w:val="subscript"/>
                <w:lang w:val="en-GB" w:eastAsia="en-GB"/>
              </w:rPr>
              <w:t>qualminoffsetcell</w:t>
            </w:r>
            <w:proofErr w:type="spellEnd"/>
            <w:r w:rsidR="002C5D28" w:rsidRPr="0096519C">
              <w:rPr>
                <w:lang w:val="en-GB" w:eastAsia="en-GB"/>
              </w:rPr>
              <w:t xml:space="preserve"> = field value [dB].</w:t>
            </w:r>
          </w:p>
        </w:tc>
      </w:tr>
      <w:tr w:rsidR="00A047D1" w:rsidRPr="0096519C" w14:paraId="7E9BE8F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C01F85" w14:textId="77777777" w:rsidR="002C5D28" w:rsidRPr="0096519C" w:rsidRDefault="002C5D28" w:rsidP="00F43D0B">
            <w:pPr>
              <w:pStyle w:val="TAL"/>
              <w:rPr>
                <w:b/>
                <w:bCs/>
                <w:i/>
                <w:noProof/>
                <w:lang w:val="en-GB" w:eastAsia="en-GB"/>
              </w:rPr>
            </w:pPr>
            <w:r w:rsidRPr="0096519C">
              <w:rPr>
                <w:b/>
                <w:bCs/>
                <w:i/>
                <w:noProof/>
                <w:lang w:val="en-GB" w:eastAsia="en-GB"/>
              </w:rPr>
              <w:t>q-RxLevMin</w:t>
            </w:r>
          </w:p>
          <w:p w14:paraId="5985D727" w14:textId="77777777" w:rsidR="002C5D28" w:rsidRPr="0096519C" w:rsidRDefault="007A2DA2" w:rsidP="00F43D0B">
            <w:pPr>
              <w:pStyle w:val="TAL"/>
              <w:rPr>
                <w:b/>
                <w:bCs/>
                <w:i/>
                <w:noProof/>
                <w:lang w:val="en-GB" w:eastAsia="en-GB"/>
              </w:rPr>
            </w:pPr>
            <w:r w:rsidRPr="0096519C">
              <w:rPr>
                <w:lang w:val="en-GB" w:eastAsia="en-GB"/>
              </w:rPr>
              <w:t>Parameter "</w:t>
            </w:r>
            <w:proofErr w:type="spellStart"/>
            <w:r w:rsidR="002C5D28" w:rsidRPr="0096519C">
              <w:rPr>
                <w:lang w:val="en-GB" w:eastAsia="en-GB"/>
              </w:rPr>
              <w:t>Q</w:t>
            </w:r>
            <w:r w:rsidR="002C5D28" w:rsidRPr="0096519C">
              <w:rPr>
                <w:i/>
                <w:iCs/>
                <w:vertAlign w:val="subscript"/>
                <w:lang w:val="en-GB" w:eastAsia="ja-JP"/>
              </w:rPr>
              <w:t>rxlevmin</w:t>
            </w:r>
            <w:proofErr w:type="spellEnd"/>
            <w:r w:rsidRPr="0096519C">
              <w:rPr>
                <w:lang w:val="en-GB" w:eastAsia="en-GB"/>
              </w:rPr>
              <w:t>"</w:t>
            </w:r>
            <w:r w:rsidR="002C5D28" w:rsidRPr="0096519C">
              <w:rPr>
                <w:lang w:val="en-GB" w:eastAsia="en-GB"/>
              </w:rPr>
              <w:t xml:space="preserve"> in TS 36.304 [2</w:t>
            </w:r>
            <w:r w:rsidR="00BB1D7F" w:rsidRPr="0096519C">
              <w:rPr>
                <w:lang w:val="en-GB" w:eastAsia="en-GB"/>
              </w:rPr>
              <w:t>7</w:t>
            </w:r>
            <w:r w:rsidR="002C5D28" w:rsidRPr="0096519C">
              <w:rPr>
                <w:lang w:val="en-GB" w:eastAsia="en-GB"/>
              </w:rPr>
              <w:t xml:space="preserve">]. </w:t>
            </w:r>
            <w:r w:rsidR="002C5D28" w:rsidRPr="0096519C">
              <w:rPr>
                <w:lang w:val="en-GB" w:eastAsia="en-US"/>
              </w:rPr>
              <w:t xml:space="preserve">Actual value </w:t>
            </w:r>
            <w:proofErr w:type="spellStart"/>
            <w:r w:rsidR="002C5D28" w:rsidRPr="0096519C">
              <w:rPr>
                <w:lang w:val="en-GB" w:eastAsia="en-US"/>
              </w:rPr>
              <w:t>Q</w:t>
            </w:r>
            <w:r w:rsidR="002C5D28" w:rsidRPr="0096519C">
              <w:rPr>
                <w:vertAlign w:val="subscript"/>
                <w:lang w:val="en-GB" w:eastAsia="en-US"/>
              </w:rPr>
              <w:t>rxlevmin</w:t>
            </w:r>
            <w:proofErr w:type="spellEnd"/>
            <w:r w:rsidR="002C5D28" w:rsidRPr="0096519C">
              <w:rPr>
                <w:lang w:val="en-GB" w:eastAsia="en-US"/>
              </w:rPr>
              <w:t xml:space="preserve"> = field value * 2 [dBm].</w:t>
            </w:r>
          </w:p>
        </w:tc>
      </w:tr>
      <w:tr w:rsidR="00A047D1" w:rsidRPr="0096519C" w14:paraId="663B882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E44C729" w14:textId="77777777" w:rsidR="002C5D28" w:rsidRPr="0096519C" w:rsidRDefault="002C5D28" w:rsidP="00F43D0B">
            <w:pPr>
              <w:pStyle w:val="TAL"/>
              <w:rPr>
                <w:b/>
                <w:bCs/>
                <w:i/>
                <w:lang w:val="en-GB" w:eastAsia="en-GB"/>
              </w:rPr>
            </w:pPr>
            <w:r w:rsidRPr="0096519C">
              <w:rPr>
                <w:b/>
                <w:bCs/>
                <w:i/>
                <w:lang w:val="en-GB" w:eastAsia="en-GB"/>
              </w:rPr>
              <w:t>q-</w:t>
            </w:r>
            <w:proofErr w:type="spellStart"/>
            <w:r w:rsidRPr="0096519C">
              <w:rPr>
                <w:b/>
                <w:bCs/>
                <w:i/>
                <w:lang w:val="en-GB" w:eastAsia="en-GB"/>
              </w:rPr>
              <w:t>RxLevMinOffsetCell</w:t>
            </w:r>
            <w:proofErr w:type="spellEnd"/>
          </w:p>
          <w:p w14:paraId="6F9946BC" w14:textId="77777777" w:rsidR="002C5D28" w:rsidRPr="0096519C" w:rsidRDefault="007A2DA2" w:rsidP="00F43D0B">
            <w:pPr>
              <w:pStyle w:val="TAL"/>
              <w:rPr>
                <w:b/>
                <w:bCs/>
                <w:i/>
                <w:noProof/>
                <w:lang w:val="en-GB" w:eastAsia="en-GB"/>
              </w:rPr>
            </w:pPr>
            <w:r w:rsidRPr="0096519C">
              <w:rPr>
                <w:lang w:val="en-GB" w:eastAsia="en-GB"/>
              </w:rPr>
              <w:t>Parameter "</w:t>
            </w:r>
            <w:proofErr w:type="spellStart"/>
            <w:r w:rsidR="002C5D28" w:rsidRPr="0096519C">
              <w:rPr>
                <w:i/>
                <w:lang w:val="en-GB" w:eastAsia="ja-JP"/>
              </w:rPr>
              <w:t>Q</w:t>
            </w:r>
            <w:r w:rsidR="002C5D28" w:rsidRPr="0096519C">
              <w:rPr>
                <w:i/>
                <w:iCs/>
                <w:vertAlign w:val="subscript"/>
                <w:lang w:val="en-GB" w:eastAsia="ja-JP"/>
              </w:rPr>
              <w:t>rxlevminoffsetcell</w:t>
            </w:r>
            <w:proofErr w:type="spellEnd"/>
            <w:r w:rsidRPr="0096519C">
              <w:rPr>
                <w:lang w:val="en-GB" w:eastAsia="en-GB"/>
              </w:rPr>
              <w:t>"</w:t>
            </w:r>
            <w:r w:rsidR="002C5D28" w:rsidRPr="0096519C">
              <w:rPr>
                <w:lang w:val="en-GB" w:eastAsia="en-GB"/>
              </w:rPr>
              <w:t xml:space="preserve"> in TS 38.304 [</w:t>
            </w:r>
            <w:r w:rsidR="00110DBE" w:rsidRPr="0096519C">
              <w:rPr>
                <w:lang w:val="en-GB" w:eastAsia="en-GB"/>
              </w:rPr>
              <w:t>20</w:t>
            </w:r>
            <w:r w:rsidR="002C5D28" w:rsidRPr="0096519C">
              <w:rPr>
                <w:lang w:val="en-GB" w:eastAsia="en-GB"/>
              </w:rPr>
              <w:t xml:space="preserve">]. Actual value </w:t>
            </w:r>
            <w:proofErr w:type="spellStart"/>
            <w:r w:rsidR="002C5D28" w:rsidRPr="0096519C">
              <w:rPr>
                <w:lang w:val="en-GB" w:eastAsia="en-GB"/>
              </w:rPr>
              <w:t>Q</w:t>
            </w:r>
            <w:r w:rsidR="002C5D28" w:rsidRPr="0096519C">
              <w:rPr>
                <w:vertAlign w:val="subscript"/>
                <w:lang w:val="en-GB" w:eastAsia="en-GB"/>
              </w:rPr>
              <w:t>rxlevminoffsetcell</w:t>
            </w:r>
            <w:proofErr w:type="spellEnd"/>
            <w:r w:rsidR="002C5D28" w:rsidRPr="0096519C">
              <w:rPr>
                <w:lang w:val="en-GB" w:eastAsia="en-GB"/>
              </w:rPr>
              <w:t xml:space="preserve"> = field value * 2 [dB].</w:t>
            </w:r>
          </w:p>
        </w:tc>
      </w:tr>
      <w:tr w:rsidR="00A047D1" w:rsidRPr="0096519C" w14:paraId="720F523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E2B202" w14:textId="77777777" w:rsidR="002C5D28" w:rsidRPr="0096519C" w:rsidRDefault="002C5D28" w:rsidP="00F43D0B">
            <w:pPr>
              <w:pStyle w:val="TAL"/>
              <w:rPr>
                <w:b/>
                <w:bCs/>
                <w:i/>
                <w:noProof/>
                <w:lang w:val="en-GB" w:eastAsia="en-GB"/>
              </w:rPr>
            </w:pPr>
            <w:r w:rsidRPr="0096519C">
              <w:rPr>
                <w:b/>
                <w:bCs/>
                <w:i/>
                <w:noProof/>
                <w:lang w:val="en-GB" w:eastAsia="en-GB"/>
              </w:rPr>
              <w:t>t-ReselectionEUTRA</w:t>
            </w:r>
          </w:p>
          <w:p w14:paraId="57D3C3E7" w14:textId="77777777" w:rsidR="002C5D28" w:rsidRPr="0096519C" w:rsidRDefault="007A2DA2" w:rsidP="00F43D0B">
            <w:pPr>
              <w:pStyle w:val="TAL"/>
              <w:rPr>
                <w:lang w:val="en-GB" w:eastAsia="en-GB"/>
              </w:rPr>
            </w:pPr>
            <w:r w:rsidRPr="0096519C">
              <w:rPr>
                <w:lang w:val="en-GB" w:eastAsia="en-GB"/>
              </w:rPr>
              <w:t>Parameter "</w:t>
            </w:r>
            <w:proofErr w:type="spellStart"/>
            <w:r w:rsidR="002C5D28" w:rsidRPr="0096519C">
              <w:rPr>
                <w:lang w:val="en-GB" w:eastAsia="en-GB"/>
              </w:rPr>
              <w:t>Treselection</w:t>
            </w:r>
            <w:r w:rsidR="002C5D28" w:rsidRPr="0096519C">
              <w:rPr>
                <w:vertAlign w:val="subscript"/>
                <w:lang w:val="en-GB" w:eastAsia="en-GB"/>
              </w:rPr>
              <w:t>EUTRA</w:t>
            </w:r>
            <w:proofErr w:type="spellEnd"/>
            <w:r w:rsidRPr="0096519C">
              <w:rPr>
                <w:lang w:val="en-GB" w:eastAsia="en-GB"/>
              </w:rPr>
              <w:t>"</w:t>
            </w:r>
            <w:r w:rsidR="002C5D28" w:rsidRPr="0096519C">
              <w:rPr>
                <w:lang w:val="en-GB" w:eastAsia="en-GB"/>
              </w:rPr>
              <w:t xml:space="preserve"> in TS 38.304 [20].</w:t>
            </w:r>
          </w:p>
        </w:tc>
      </w:tr>
      <w:tr w:rsidR="00A047D1" w:rsidRPr="0096519C" w14:paraId="1F9DBEB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17433" w14:textId="77777777" w:rsidR="002C5D28" w:rsidRPr="0096519C" w:rsidRDefault="002C5D28" w:rsidP="00F43D0B">
            <w:pPr>
              <w:pStyle w:val="TAL"/>
              <w:rPr>
                <w:b/>
                <w:bCs/>
                <w:i/>
                <w:noProof/>
                <w:lang w:val="en-GB" w:eastAsia="en-GB"/>
              </w:rPr>
            </w:pPr>
            <w:r w:rsidRPr="0096519C">
              <w:rPr>
                <w:b/>
                <w:bCs/>
                <w:i/>
                <w:noProof/>
                <w:lang w:val="en-GB" w:eastAsia="en-GB"/>
              </w:rPr>
              <w:t>threshX-High</w:t>
            </w:r>
          </w:p>
          <w:p w14:paraId="0E63A42B" w14:textId="77777777" w:rsidR="002C5D28" w:rsidRPr="0096519C" w:rsidRDefault="007A2DA2" w:rsidP="00F43D0B">
            <w:pPr>
              <w:pStyle w:val="TAL"/>
              <w:rPr>
                <w:lang w:val="en-GB" w:eastAsia="en-GB"/>
              </w:rPr>
            </w:pPr>
            <w:r w:rsidRPr="0096519C">
              <w:rPr>
                <w:lang w:val="en-GB" w:eastAsia="en-GB"/>
              </w:rPr>
              <w:t>Parameter "</w:t>
            </w:r>
            <w:proofErr w:type="spellStart"/>
            <w:r w:rsidR="002C5D28" w:rsidRPr="0096519C">
              <w:rPr>
                <w:lang w:val="en-GB" w:eastAsia="en-GB"/>
              </w:rPr>
              <w:t>Thresh</w:t>
            </w:r>
            <w:r w:rsidR="002C5D28" w:rsidRPr="0096519C">
              <w:rPr>
                <w:vertAlign w:val="subscript"/>
                <w:lang w:val="en-GB" w:eastAsia="en-GB"/>
              </w:rPr>
              <w:t>X</w:t>
            </w:r>
            <w:proofErr w:type="spellEnd"/>
            <w:r w:rsidR="002C5D28" w:rsidRPr="0096519C">
              <w:rPr>
                <w:vertAlign w:val="subscript"/>
                <w:lang w:val="en-GB" w:eastAsia="en-GB"/>
              </w:rPr>
              <w:t xml:space="preserve">, </w:t>
            </w:r>
            <w:proofErr w:type="spellStart"/>
            <w:r w:rsidR="002C5D28" w:rsidRPr="0096519C">
              <w:rPr>
                <w:vertAlign w:val="subscript"/>
                <w:lang w:val="en-GB" w:eastAsia="en-GB"/>
              </w:rPr>
              <w:t>HighP</w:t>
            </w:r>
            <w:proofErr w:type="spellEnd"/>
            <w:r w:rsidRPr="0096519C">
              <w:rPr>
                <w:lang w:val="en-GB" w:eastAsia="en-GB"/>
              </w:rPr>
              <w:t>"</w:t>
            </w:r>
            <w:r w:rsidR="002C5D28" w:rsidRPr="0096519C">
              <w:rPr>
                <w:lang w:val="en-GB" w:eastAsia="en-GB"/>
              </w:rPr>
              <w:t xml:space="preserve"> in TS 38.304 [20].</w:t>
            </w:r>
          </w:p>
        </w:tc>
      </w:tr>
      <w:tr w:rsidR="00A047D1" w:rsidRPr="0096519C" w14:paraId="5FD3E04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AA5C0F" w14:textId="77777777" w:rsidR="002C5D28" w:rsidRPr="0096519C" w:rsidRDefault="002C5D28" w:rsidP="00F43D0B">
            <w:pPr>
              <w:pStyle w:val="TAL"/>
              <w:rPr>
                <w:b/>
                <w:bCs/>
                <w:i/>
                <w:noProof/>
                <w:lang w:val="en-GB" w:eastAsia="en-GB"/>
              </w:rPr>
            </w:pPr>
            <w:r w:rsidRPr="0096519C">
              <w:rPr>
                <w:b/>
                <w:bCs/>
                <w:i/>
                <w:noProof/>
                <w:lang w:val="en-GB" w:eastAsia="en-GB"/>
              </w:rPr>
              <w:t>threshX-HighQ</w:t>
            </w:r>
          </w:p>
          <w:p w14:paraId="7F9A5C4D" w14:textId="77777777" w:rsidR="002C5D28" w:rsidRPr="0096519C" w:rsidRDefault="007A2DA2" w:rsidP="00F43D0B">
            <w:pPr>
              <w:pStyle w:val="TAL"/>
              <w:rPr>
                <w:b/>
                <w:bCs/>
                <w:i/>
                <w:noProof/>
                <w:lang w:val="en-GB" w:eastAsia="en-GB"/>
              </w:rPr>
            </w:pPr>
            <w:r w:rsidRPr="0096519C">
              <w:rPr>
                <w:lang w:val="en-GB" w:eastAsia="en-GB"/>
              </w:rPr>
              <w:t>Parameter "</w:t>
            </w:r>
            <w:proofErr w:type="spellStart"/>
            <w:r w:rsidR="002C5D28" w:rsidRPr="0096519C">
              <w:rPr>
                <w:lang w:val="en-GB" w:eastAsia="en-GB"/>
              </w:rPr>
              <w:t>Thresh</w:t>
            </w:r>
            <w:r w:rsidR="002C5D28" w:rsidRPr="0096519C">
              <w:rPr>
                <w:vertAlign w:val="subscript"/>
                <w:lang w:val="en-GB" w:eastAsia="en-GB"/>
              </w:rPr>
              <w:t>X</w:t>
            </w:r>
            <w:proofErr w:type="spellEnd"/>
            <w:r w:rsidR="002C5D28" w:rsidRPr="0096519C">
              <w:rPr>
                <w:vertAlign w:val="subscript"/>
                <w:lang w:val="en-GB" w:eastAsia="en-GB"/>
              </w:rPr>
              <w:t>, HighQ</w:t>
            </w:r>
            <w:r w:rsidRPr="0096519C">
              <w:rPr>
                <w:lang w:val="en-GB" w:eastAsia="en-GB"/>
              </w:rPr>
              <w:t>"</w:t>
            </w:r>
            <w:r w:rsidR="002C5D28" w:rsidRPr="0096519C">
              <w:rPr>
                <w:lang w:val="en-GB" w:eastAsia="en-GB"/>
              </w:rPr>
              <w:t xml:space="preserve"> in TS 38.304 [20].</w:t>
            </w:r>
          </w:p>
        </w:tc>
      </w:tr>
      <w:tr w:rsidR="00A047D1" w:rsidRPr="0096519C" w14:paraId="5251D45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509F65" w14:textId="77777777" w:rsidR="002C5D28" w:rsidRPr="0096519C" w:rsidRDefault="002C5D28" w:rsidP="00F43D0B">
            <w:pPr>
              <w:pStyle w:val="TAL"/>
              <w:rPr>
                <w:b/>
                <w:bCs/>
                <w:i/>
                <w:noProof/>
                <w:lang w:val="en-GB" w:eastAsia="en-GB"/>
              </w:rPr>
            </w:pPr>
            <w:r w:rsidRPr="0096519C">
              <w:rPr>
                <w:b/>
                <w:bCs/>
                <w:i/>
                <w:noProof/>
                <w:lang w:val="en-GB" w:eastAsia="en-GB"/>
              </w:rPr>
              <w:t>threshX-Low</w:t>
            </w:r>
          </w:p>
          <w:p w14:paraId="55FFD316" w14:textId="77777777" w:rsidR="002C5D28" w:rsidRPr="0096519C" w:rsidRDefault="007A2DA2" w:rsidP="00F43D0B">
            <w:pPr>
              <w:pStyle w:val="TAL"/>
              <w:rPr>
                <w:b/>
                <w:bCs/>
                <w:i/>
                <w:noProof/>
                <w:lang w:val="en-GB" w:eastAsia="en-GB"/>
              </w:rPr>
            </w:pPr>
            <w:r w:rsidRPr="0096519C">
              <w:rPr>
                <w:lang w:val="en-GB" w:eastAsia="en-GB"/>
              </w:rPr>
              <w:t>Parameter "</w:t>
            </w:r>
            <w:proofErr w:type="spellStart"/>
            <w:r w:rsidR="002C5D28" w:rsidRPr="0096519C">
              <w:rPr>
                <w:lang w:val="en-GB" w:eastAsia="en-GB"/>
              </w:rPr>
              <w:t>Thresh</w:t>
            </w:r>
            <w:r w:rsidR="002C5D28" w:rsidRPr="0096519C">
              <w:rPr>
                <w:vertAlign w:val="subscript"/>
                <w:lang w:val="en-GB" w:eastAsia="en-GB"/>
              </w:rPr>
              <w:t>X</w:t>
            </w:r>
            <w:proofErr w:type="spellEnd"/>
            <w:r w:rsidR="002C5D28" w:rsidRPr="0096519C">
              <w:rPr>
                <w:vertAlign w:val="subscript"/>
                <w:lang w:val="en-GB" w:eastAsia="en-GB"/>
              </w:rPr>
              <w:t xml:space="preserve">, </w:t>
            </w:r>
            <w:proofErr w:type="spellStart"/>
            <w:r w:rsidR="002C5D28" w:rsidRPr="0096519C">
              <w:rPr>
                <w:vertAlign w:val="subscript"/>
                <w:lang w:val="en-GB" w:eastAsia="en-GB"/>
              </w:rPr>
              <w:t>LowP</w:t>
            </w:r>
            <w:proofErr w:type="spellEnd"/>
            <w:r w:rsidRPr="0096519C">
              <w:rPr>
                <w:lang w:val="en-GB" w:eastAsia="en-GB"/>
              </w:rPr>
              <w:t>"</w:t>
            </w:r>
            <w:r w:rsidR="002C5D28" w:rsidRPr="0096519C">
              <w:rPr>
                <w:lang w:val="en-GB" w:eastAsia="en-GB"/>
              </w:rPr>
              <w:t xml:space="preserve"> in TS 38.304 [20].</w:t>
            </w:r>
          </w:p>
        </w:tc>
      </w:tr>
      <w:tr w:rsidR="00A047D1" w:rsidRPr="0096519C" w14:paraId="732AF80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4B4C1F" w14:textId="77777777" w:rsidR="002C5D28" w:rsidRPr="0096519C" w:rsidRDefault="002C5D28" w:rsidP="00F43D0B">
            <w:pPr>
              <w:pStyle w:val="TAL"/>
              <w:rPr>
                <w:b/>
                <w:bCs/>
                <w:i/>
                <w:noProof/>
                <w:lang w:val="en-GB" w:eastAsia="en-GB"/>
              </w:rPr>
            </w:pPr>
            <w:r w:rsidRPr="0096519C">
              <w:rPr>
                <w:b/>
                <w:bCs/>
                <w:i/>
                <w:noProof/>
                <w:lang w:val="en-GB" w:eastAsia="en-GB"/>
              </w:rPr>
              <w:t>threshX-LowQ</w:t>
            </w:r>
          </w:p>
          <w:p w14:paraId="6BB3FE2D" w14:textId="77777777" w:rsidR="002C5D28" w:rsidRPr="0096519C" w:rsidRDefault="007A2DA2" w:rsidP="00F43D0B">
            <w:pPr>
              <w:pStyle w:val="TAL"/>
              <w:rPr>
                <w:b/>
                <w:bCs/>
                <w:i/>
                <w:noProof/>
                <w:lang w:val="en-GB" w:eastAsia="en-GB"/>
              </w:rPr>
            </w:pPr>
            <w:r w:rsidRPr="0096519C">
              <w:rPr>
                <w:lang w:val="en-GB" w:eastAsia="en-GB"/>
              </w:rPr>
              <w:t>Parameter "</w:t>
            </w:r>
            <w:proofErr w:type="spellStart"/>
            <w:r w:rsidR="002C5D28" w:rsidRPr="0096519C">
              <w:rPr>
                <w:lang w:val="en-GB" w:eastAsia="en-GB"/>
              </w:rPr>
              <w:t>Thresh</w:t>
            </w:r>
            <w:r w:rsidR="002C5D28" w:rsidRPr="0096519C">
              <w:rPr>
                <w:vertAlign w:val="subscript"/>
                <w:lang w:val="en-GB" w:eastAsia="en-GB"/>
              </w:rPr>
              <w:t>X</w:t>
            </w:r>
            <w:proofErr w:type="spellEnd"/>
            <w:r w:rsidR="002C5D28" w:rsidRPr="0096519C">
              <w:rPr>
                <w:vertAlign w:val="subscript"/>
                <w:lang w:val="en-GB" w:eastAsia="en-GB"/>
              </w:rPr>
              <w:t xml:space="preserve">, </w:t>
            </w:r>
            <w:proofErr w:type="spellStart"/>
            <w:r w:rsidR="002C5D28" w:rsidRPr="0096519C">
              <w:rPr>
                <w:vertAlign w:val="subscript"/>
                <w:lang w:val="en-GB" w:eastAsia="en-GB"/>
              </w:rPr>
              <w:t>LowQ</w:t>
            </w:r>
            <w:proofErr w:type="spellEnd"/>
            <w:r w:rsidRPr="0096519C">
              <w:rPr>
                <w:lang w:val="en-GB" w:eastAsia="en-GB"/>
              </w:rPr>
              <w:t>"</w:t>
            </w:r>
            <w:r w:rsidR="002C5D28" w:rsidRPr="0096519C">
              <w:rPr>
                <w:lang w:val="en-GB" w:eastAsia="en-GB"/>
              </w:rPr>
              <w:t xml:space="preserve"> in TS 38.304 [20].</w:t>
            </w:r>
          </w:p>
        </w:tc>
      </w:tr>
      <w:tr w:rsidR="002C5D28" w:rsidRPr="0096519C" w14:paraId="6704085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7A5C7E" w14:textId="77777777" w:rsidR="002C5D28" w:rsidRPr="0096519C" w:rsidRDefault="002C5D28" w:rsidP="00F43D0B">
            <w:pPr>
              <w:pStyle w:val="TAL"/>
              <w:rPr>
                <w:b/>
                <w:bCs/>
                <w:i/>
                <w:iCs/>
                <w:lang w:val="en-GB" w:eastAsia="en-GB"/>
              </w:rPr>
            </w:pPr>
            <w:r w:rsidRPr="0096519C">
              <w:rPr>
                <w:b/>
                <w:bCs/>
                <w:i/>
                <w:iCs/>
                <w:lang w:val="en-GB" w:eastAsia="en-GB"/>
              </w:rPr>
              <w:t>t-</w:t>
            </w:r>
            <w:proofErr w:type="spellStart"/>
            <w:r w:rsidRPr="0096519C">
              <w:rPr>
                <w:b/>
                <w:bCs/>
                <w:i/>
                <w:iCs/>
                <w:lang w:val="en-GB" w:eastAsia="en-GB"/>
              </w:rPr>
              <w:t>ReselectionEUTRA</w:t>
            </w:r>
            <w:proofErr w:type="spellEnd"/>
            <w:r w:rsidRPr="0096519C">
              <w:rPr>
                <w:b/>
                <w:bCs/>
                <w:i/>
                <w:iCs/>
                <w:lang w:val="en-GB" w:eastAsia="en-GB"/>
              </w:rPr>
              <w:t>-SF</w:t>
            </w:r>
          </w:p>
          <w:p w14:paraId="3B3B24EA" w14:textId="43A762DE" w:rsidR="002C5D28" w:rsidRPr="0096519C" w:rsidRDefault="002C5D28" w:rsidP="00F43D0B">
            <w:pPr>
              <w:pStyle w:val="TAL"/>
              <w:rPr>
                <w:b/>
                <w:bCs/>
                <w:i/>
                <w:noProof/>
                <w:lang w:val="en-GB" w:eastAsia="en-GB"/>
              </w:rPr>
            </w:pPr>
            <w:r w:rsidRPr="0096519C">
              <w:rPr>
                <w:lang w:val="en-GB" w:eastAsia="ja-JP"/>
              </w:rPr>
              <w:t xml:space="preserve">Parameter "Speed dependent </w:t>
            </w:r>
            <w:proofErr w:type="spellStart"/>
            <w:r w:rsidRPr="0096519C">
              <w:rPr>
                <w:lang w:val="en-GB" w:eastAsia="ja-JP"/>
              </w:rPr>
              <w:t>ScalingFactor</w:t>
            </w:r>
            <w:proofErr w:type="spellEnd"/>
            <w:r w:rsidRPr="0096519C">
              <w:rPr>
                <w:lang w:val="en-GB" w:eastAsia="ja-JP"/>
              </w:rPr>
              <w:t xml:space="preserve"> for </w:t>
            </w:r>
            <w:proofErr w:type="spellStart"/>
            <w:r w:rsidRPr="0096519C">
              <w:rPr>
                <w:lang w:val="en-GB" w:eastAsia="ja-JP"/>
              </w:rPr>
              <w:t>Treselection</w:t>
            </w:r>
            <w:r w:rsidRPr="0096519C">
              <w:rPr>
                <w:vertAlign w:val="subscript"/>
                <w:lang w:val="en-GB" w:eastAsia="ja-JP"/>
              </w:rPr>
              <w:t>EUTRA</w:t>
            </w:r>
            <w:proofErr w:type="spellEnd"/>
            <w:r w:rsidRPr="0096519C">
              <w:rPr>
                <w:lang w:val="en-GB" w:eastAsia="ja-JP"/>
              </w:rPr>
              <w:t>" in TS 38.304 [</w:t>
            </w:r>
            <w:r w:rsidR="00110DBE" w:rsidRPr="0096519C">
              <w:rPr>
                <w:lang w:val="en-GB" w:eastAsia="ja-JP"/>
              </w:rPr>
              <w:t>20</w:t>
            </w:r>
            <w:r w:rsidRPr="0096519C">
              <w:rPr>
                <w:lang w:val="en-GB" w:eastAsia="ja-JP"/>
              </w:rPr>
              <w:t xml:space="preserve">]. If the field is </w:t>
            </w:r>
            <w:r w:rsidR="009C0754" w:rsidRPr="0096519C">
              <w:rPr>
                <w:lang w:val="en-GB" w:eastAsia="ja-JP"/>
              </w:rPr>
              <w:t>absent</w:t>
            </w:r>
            <w:r w:rsidRPr="0096519C">
              <w:rPr>
                <w:lang w:val="en-GB" w:eastAsia="ja-JP"/>
              </w:rPr>
              <w:t>, the UE behaviour is specified in TS 38.304 [</w:t>
            </w:r>
            <w:r w:rsidR="00110DBE" w:rsidRPr="0096519C">
              <w:rPr>
                <w:lang w:val="en-GB" w:eastAsia="ja-JP"/>
              </w:rPr>
              <w:t>20</w:t>
            </w:r>
            <w:r w:rsidRPr="0096519C">
              <w:rPr>
                <w:lang w:val="en-GB" w:eastAsia="ja-JP"/>
              </w:rPr>
              <w:t>].</w:t>
            </w:r>
          </w:p>
        </w:tc>
      </w:tr>
    </w:tbl>
    <w:p w14:paraId="20C1AC15" w14:textId="77777777" w:rsidR="002C5D28" w:rsidRPr="0096519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3F8B84B9" w14:textId="77777777" w:rsidTr="006D357F">
        <w:tc>
          <w:tcPr>
            <w:tcW w:w="4027" w:type="dxa"/>
          </w:tcPr>
          <w:p w14:paraId="40F3625E" w14:textId="77777777" w:rsidR="002C5D28" w:rsidRPr="0096519C" w:rsidRDefault="002C5D28" w:rsidP="00F43D0B">
            <w:pPr>
              <w:pStyle w:val="TAH"/>
              <w:rPr>
                <w:szCs w:val="22"/>
                <w:lang w:val="en-GB" w:eastAsia="en-US"/>
              </w:rPr>
            </w:pPr>
            <w:r w:rsidRPr="0096519C">
              <w:rPr>
                <w:szCs w:val="22"/>
                <w:lang w:val="en-GB" w:eastAsia="en-US"/>
              </w:rPr>
              <w:t>Conditional Presence</w:t>
            </w:r>
          </w:p>
        </w:tc>
        <w:tc>
          <w:tcPr>
            <w:tcW w:w="10146" w:type="dxa"/>
          </w:tcPr>
          <w:p w14:paraId="54118797" w14:textId="77777777" w:rsidR="002C5D28" w:rsidRPr="0096519C" w:rsidRDefault="002C5D28" w:rsidP="00F43D0B">
            <w:pPr>
              <w:pStyle w:val="TAH"/>
              <w:rPr>
                <w:szCs w:val="22"/>
                <w:lang w:val="en-GB" w:eastAsia="en-US"/>
              </w:rPr>
            </w:pPr>
            <w:r w:rsidRPr="0096519C">
              <w:rPr>
                <w:szCs w:val="22"/>
                <w:lang w:val="en-GB" w:eastAsia="en-US"/>
              </w:rPr>
              <w:t>Explanation</w:t>
            </w:r>
          </w:p>
        </w:tc>
      </w:tr>
      <w:tr w:rsidR="002C5D28" w:rsidRPr="0096519C" w14:paraId="732FD570" w14:textId="77777777" w:rsidTr="006D357F">
        <w:tc>
          <w:tcPr>
            <w:tcW w:w="4027" w:type="dxa"/>
          </w:tcPr>
          <w:p w14:paraId="666F7104" w14:textId="77777777" w:rsidR="002C5D28" w:rsidRPr="0096519C" w:rsidRDefault="002C5D28" w:rsidP="00F43D0B">
            <w:pPr>
              <w:pStyle w:val="TAL"/>
              <w:rPr>
                <w:i/>
                <w:szCs w:val="22"/>
                <w:lang w:val="en-GB" w:eastAsia="en-US"/>
              </w:rPr>
            </w:pPr>
            <w:r w:rsidRPr="0096519C">
              <w:rPr>
                <w:i/>
                <w:szCs w:val="22"/>
                <w:lang w:val="en-GB" w:eastAsia="en-US"/>
              </w:rPr>
              <w:t>RSRQ</w:t>
            </w:r>
          </w:p>
        </w:tc>
        <w:tc>
          <w:tcPr>
            <w:tcW w:w="10146" w:type="dxa"/>
          </w:tcPr>
          <w:p w14:paraId="5C4F8F0D" w14:textId="0788C53B" w:rsidR="002C5D28" w:rsidRPr="0096519C" w:rsidRDefault="002C5D28" w:rsidP="00F43D0B">
            <w:pPr>
              <w:pStyle w:val="TAL"/>
              <w:rPr>
                <w:szCs w:val="22"/>
                <w:lang w:val="en-GB" w:eastAsia="en-US"/>
              </w:rPr>
            </w:pPr>
            <w:r w:rsidRPr="0096519C">
              <w:rPr>
                <w:szCs w:val="22"/>
                <w:lang w:val="en-GB" w:eastAsia="en-US"/>
              </w:rPr>
              <w:t xml:space="preserve">The field is mandatory present if the </w:t>
            </w:r>
            <w:proofErr w:type="spellStart"/>
            <w:r w:rsidRPr="0096519C">
              <w:rPr>
                <w:i/>
                <w:lang w:val="en-GB"/>
              </w:rPr>
              <w:t>threshServingLowQ</w:t>
            </w:r>
            <w:proofErr w:type="spellEnd"/>
            <w:r w:rsidRPr="0096519C">
              <w:rPr>
                <w:szCs w:val="22"/>
                <w:lang w:val="en-GB" w:eastAsia="en-US"/>
              </w:rPr>
              <w:t xml:space="preserve"> is present in </w:t>
            </w:r>
            <w:r w:rsidRPr="0096519C">
              <w:rPr>
                <w:i/>
                <w:lang w:val="en-GB"/>
              </w:rPr>
              <w:t>SIB2</w:t>
            </w:r>
            <w:r w:rsidRPr="0096519C">
              <w:rPr>
                <w:szCs w:val="22"/>
                <w:lang w:val="en-GB" w:eastAsia="en-US"/>
              </w:rPr>
              <w:t xml:space="preserve">; otherwise it is </w:t>
            </w:r>
            <w:r w:rsidR="009C0754" w:rsidRPr="0096519C">
              <w:rPr>
                <w:szCs w:val="22"/>
                <w:lang w:val="en-GB" w:eastAsia="en-US"/>
              </w:rPr>
              <w:t>absent</w:t>
            </w:r>
            <w:r w:rsidRPr="0096519C">
              <w:rPr>
                <w:szCs w:val="22"/>
                <w:lang w:val="en-GB" w:eastAsia="en-US"/>
              </w:rPr>
              <w:t>.</w:t>
            </w:r>
          </w:p>
        </w:tc>
      </w:tr>
    </w:tbl>
    <w:p w14:paraId="0D1C233A" w14:textId="79B9375B" w:rsidR="005D376B" w:rsidRDefault="005D376B" w:rsidP="005D376B">
      <w:pPr>
        <w:rPr>
          <w:rFonts w:eastAsiaTheme="minorEastAsia"/>
        </w:rPr>
      </w:pPr>
    </w:p>
    <w:p w14:paraId="518D9246" w14:textId="3F3156C7" w:rsidR="00320469" w:rsidRDefault="00320469" w:rsidP="005D376B">
      <w:pPr>
        <w:rPr>
          <w:rFonts w:eastAsiaTheme="minorEastAsia"/>
        </w:rPr>
      </w:pPr>
    </w:p>
    <w:p w14:paraId="62DAF7D8" w14:textId="0562F45C" w:rsidR="00320469" w:rsidRDefault="00320469" w:rsidP="005D376B">
      <w:pPr>
        <w:rPr>
          <w:rFonts w:eastAsiaTheme="minorEastAsia"/>
        </w:rPr>
      </w:pPr>
    </w:p>
    <w:p w14:paraId="03B9662F" w14:textId="77777777" w:rsidR="00320469" w:rsidRPr="008F2CE4" w:rsidRDefault="00320469" w:rsidP="00320469">
      <w:pPr>
        <w:pStyle w:val="3"/>
        <w:rPr>
          <w:lang w:val="en-GB"/>
        </w:rPr>
      </w:pPr>
      <w:bookmarkStart w:id="106" w:name="_Toc20426144"/>
      <w:bookmarkStart w:id="107" w:name="_Toc29321541"/>
      <w:bookmarkStart w:id="108" w:name="_Toc36219724"/>
      <w:bookmarkStart w:id="109" w:name="_Toc36220400"/>
      <w:bookmarkStart w:id="110" w:name="_Toc36513820"/>
      <w:r w:rsidRPr="008F2CE4">
        <w:rPr>
          <w:lang w:val="en-GB"/>
        </w:rPr>
        <w:t>6.3.3</w:t>
      </w:r>
      <w:r w:rsidRPr="008F2CE4">
        <w:rPr>
          <w:lang w:val="en-GB"/>
        </w:rPr>
        <w:tab/>
        <w:t>UE capability information elements</w:t>
      </w:r>
      <w:bookmarkEnd w:id="106"/>
      <w:bookmarkEnd w:id="107"/>
      <w:bookmarkEnd w:id="108"/>
      <w:bookmarkEnd w:id="109"/>
      <w:bookmarkEnd w:id="110"/>
    </w:p>
    <w:p w14:paraId="2C2D825D" w14:textId="77777777" w:rsidR="00320469" w:rsidRPr="008F2CE4" w:rsidRDefault="00320469" w:rsidP="00320469">
      <w:pPr>
        <w:pStyle w:val="4"/>
        <w:rPr>
          <w:lang w:val="en-GB"/>
        </w:rPr>
      </w:pPr>
      <w:bookmarkStart w:id="111" w:name="_Toc20426197"/>
      <w:bookmarkStart w:id="112" w:name="_Toc29321594"/>
      <w:bookmarkStart w:id="113" w:name="_Toc36219777"/>
      <w:bookmarkStart w:id="114" w:name="_Toc36220453"/>
      <w:bookmarkStart w:id="115" w:name="_Toc36513873"/>
      <w:r w:rsidRPr="008F2CE4">
        <w:rPr>
          <w:lang w:val="en-GB"/>
        </w:rPr>
        <w:t>–</w:t>
      </w:r>
      <w:r w:rsidRPr="008F2CE4">
        <w:rPr>
          <w:lang w:val="en-GB"/>
        </w:rPr>
        <w:tab/>
      </w:r>
      <w:bookmarkStart w:id="116" w:name="_Hlk726563"/>
      <w:r w:rsidRPr="008F2CE4">
        <w:rPr>
          <w:i/>
          <w:noProof/>
          <w:lang w:val="en-GB"/>
        </w:rPr>
        <w:t>UE-NR-Capability</w:t>
      </w:r>
      <w:bookmarkEnd w:id="111"/>
      <w:bookmarkEnd w:id="112"/>
      <w:bookmarkEnd w:id="113"/>
      <w:bookmarkEnd w:id="114"/>
      <w:bookmarkEnd w:id="115"/>
      <w:bookmarkEnd w:id="116"/>
    </w:p>
    <w:p w14:paraId="68EEE1D4" w14:textId="77777777" w:rsidR="00320469" w:rsidRPr="008F2CE4" w:rsidRDefault="00320469" w:rsidP="00320469">
      <w:pPr>
        <w:rPr>
          <w:iCs/>
        </w:rPr>
      </w:pPr>
      <w:r w:rsidRPr="008F2CE4">
        <w:t xml:space="preserve">The IE </w:t>
      </w:r>
      <w:r w:rsidRPr="008F2CE4">
        <w:rPr>
          <w:i/>
        </w:rPr>
        <w:t>UE-NR-Capability</w:t>
      </w:r>
      <w:r w:rsidRPr="008F2CE4">
        <w:rPr>
          <w:iCs/>
        </w:rPr>
        <w:t xml:space="preserve"> is used to convey the NR UE Radio Access Capability Parameters, see TS 38.306 [26].</w:t>
      </w:r>
    </w:p>
    <w:p w14:paraId="2F5A7D20" w14:textId="77777777" w:rsidR="00320469" w:rsidRPr="008F2CE4" w:rsidRDefault="00320469" w:rsidP="00320469">
      <w:pPr>
        <w:pStyle w:val="TH"/>
        <w:rPr>
          <w:lang w:val="en-GB"/>
        </w:rPr>
      </w:pPr>
      <w:r w:rsidRPr="008F2CE4">
        <w:rPr>
          <w:i/>
          <w:lang w:val="en-GB"/>
        </w:rPr>
        <w:t>UE-NR-Capability</w:t>
      </w:r>
      <w:r w:rsidRPr="008F2CE4">
        <w:rPr>
          <w:lang w:val="en-GB"/>
        </w:rPr>
        <w:t xml:space="preserve"> information element</w:t>
      </w:r>
    </w:p>
    <w:p w14:paraId="3D7EF8CF" w14:textId="77777777" w:rsidR="00320469" w:rsidRPr="008F2CE4" w:rsidRDefault="00320469" w:rsidP="00320469">
      <w:pPr>
        <w:pStyle w:val="PL"/>
        <w:rPr>
          <w:color w:val="808080"/>
        </w:rPr>
      </w:pPr>
      <w:r w:rsidRPr="008F2CE4">
        <w:rPr>
          <w:color w:val="808080"/>
        </w:rPr>
        <w:t>-- ASN1START</w:t>
      </w:r>
    </w:p>
    <w:p w14:paraId="4B1C0247" w14:textId="77777777" w:rsidR="00320469" w:rsidRPr="008F2CE4" w:rsidRDefault="00320469" w:rsidP="00320469">
      <w:pPr>
        <w:pStyle w:val="PL"/>
        <w:rPr>
          <w:color w:val="808080"/>
        </w:rPr>
      </w:pPr>
      <w:r w:rsidRPr="008F2CE4">
        <w:rPr>
          <w:color w:val="808080"/>
        </w:rPr>
        <w:t>-- TAG-UE-NR-CAPABILITY-START</w:t>
      </w:r>
    </w:p>
    <w:p w14:paraId="0C9038E9" w14:textId="77777777" w:rsidR="00320469" w:rsidRPr="008F2CE4" w:rsidRDefault="00320469" w:rsidP="00320469">
      <w:pPr>
        <w:pStyle w:val="PL"/>
      </w:pPr>
    </w:p>
    <w:p w14:paraId="13E3F154" w14:textId="77777777" w:rsidR="00320469" w:rsidRPr="008F2CE4" w:rsidRDefault="00320469" w:rsidP="00320469">
      <w:pPr>
        <w:pStyle w:val="PL"/>
      </w:pPr>
      <w:r w:rsidRPr="008F2CE4">
        <w:t xml:space="preserve">UE-NR-Capability ::=            </w:t>
      </w:r>
      <w:r w:rsidRPr="008F2CE4">
        <w:rPr>
          <w:color w:val="993366"/>
        </w:rPr>
        <w:t>SEQUENCE</w:t>
      </w:r>
      <w:r w:rsidRPr="008F2CE4">
        <w:t xml:space="preserve"> {</w:t>
      </w:r>
    </w:p>
    <w:p w14:paraId="2AADDD36" w14:textId="77777777" w:rsidR="00320469" w:rsidRPr="008F2CE4" w:rsidRDefault="00320469" w:rsidP="00320469">
      <w:pPr>
        <w:pStyle w:val="PL"/>
      </w:pPr>
      <w:r w:rsidRPr="008F2CE4">
        <w:t xml:space="preserve">    accessStratumRelease            AccessStratumRelease,</w:t>
      </w:r>
    </w:p>
    <w:p w14:paraId="6B0C3535" w14:textId="77777777" w:rsidR="00320469" w:rsidRPr="008F2CE4" w:rsidRDefault="00320469" w:rsidP="00320469">
      <w:pPr>
        <w:pStyle w:val="PL"/>
      </w:pPr>
      <w:r w:rsidRPr="008F2CE4">
        <w:t xml:space="preserve">    pdcp-Parameters                 PDCP-Parameters,</w:t>
      </w:r>
    </w:p>
    <w:p w14:paraId="4E62353A" w14:textId="77777777" w:rsidR="00320469" w:rsidRPr="008F2CE4" w:rsidRDefault="00320469" w:rsidP="00320469">
      <w:pPr>
        <w:pStyle w:val="PL"/>
      </w:pPr>
      <w:r w:rsidRPr="008F2CE4">
        <w:t xml:space="preserve">    rlc-Parameters                  RLC-Parameters                                                              </w:t>
      </w:r>
      <w:r w:rsidRPr="008F2CE4">
        <w:rPr>
          <w:color w:val="993366"/>
        </w:rPr>
        <w:t>OPTIONAL</w:t>
      </w:r>
      <w:r w:rsidRPr="008F2CE4">
        <w:t>,</w:t>
      </w:r>
    </w:p>
    <w:p w14:paraId="28A0DF64" w14:textId="77777777" w:rsidR="00320469" w:rsidRPr="008F2CE4" w:rsidRDefault="00320469" w:rsidP="00320469">
      <w:pPr>
        <w:pStyle w:val="PL"/>
      </w:pPr>
      <w:r w:rsidRPr="008F2CE4">
        <w:t xml:space="preserve">    mac-Parameters                  MAC-Parameters                                                              </w:t>
      </w:r>
      <w:r w:rsidRPr="008F2CE4">
        <w:rPr>
          <w:color w:val="993366"/>
        </w:rPr>
        <w:t>OPTIONAL</w:t>
      </w:r>
      <w:r w:rsidRPr="008F2CE4">
        <w:t>,</w:t>
      </w:r>
    </w:p>
    <w:p w14:paraId="3EA6D9B1" w14:textId="77777777" w:rsidR="00320469" w:rsidRPr="008F2CE4" w:rsidRDefault="00320469" w:rsidP="00320469">
      <w:pPr>
        <w:pStyle w:val="PL"/>
      </w:pPr>
      <w:r w:rsidRPr="008F2CE4">
        <w:t xml:space="preserve">    phy-Parameters                  Phy-Parameters,</w:t>
      </w:r>
    </w:p>
    <w:p w14:paraId="21FA3764" w14:textId="77777777" w:rsidR="00320469" w:rsidRPr="008F2CE4" w:rsidRDefault="00320469" w:rsidP="00320469">
      <w:pPr>
        <w:pStyle w:val="PL"/>
      </w:pPr>
      <w:bookmarkStart w:id="117" w:name="_Hlk515667603"/>
      <w:r w:rsidRPr="008F2CE4">
        <w:t xml:space="preserve">    rf-Parameters                   RF-Parameters,</w:t>
      </w:r>
    </w:p>
    <w:bookmarkEnd w:id="117"/>
    <w:p w14:paraId="172BB3DF" w14:textId="77777777" w:rsidR="00320469" w:rsidRPr="008F2CE4" w:rsidRDefault="00320469" w:rsidP="00320469">
      <w:pPr>
        <w:pStyle w:val="PL"/>
      </w:pPr>
      <w:r w:rsidRPr="008F2CE4">
        <w:t xml:space="preserve">    measAndMobParameters            MeasAndMobParameters                                                        </w:t>
      </w:r>
      <w:r w:rsidRPr="008F2CE4">
        <w:rPr>
          <w:color w:val="993366"/>
        </w:rPr>
        <w:t>OPTIONAL</w:t>
      </w:r>
      <w:r w:rsidRPr="008F2CE4">
        <w:t>,</w:t>
      </w:r>
    </w:p>
    <w:p w14:paraId="02A042DD" w14:textId="77777777" w:rsidR="00320469" w:rsidRPr="008F2CE4" w:rsidRDefault="00320469" w:rsidP="00320469">
      <w:pPr>
        <w:pStyle w:val="PL"/>
      </w:pPr>
      <w:r w:rsidRPr="008F2CE4">
        <w:t xml:space="preserve">    fdd-Add-UE-NR-Capabilities      UE-NR-CapabilityAddXDD-Mode                                                 </w:t>
      </w:r>
      <w:r w:rsidRPr="008F2CE4">
        <w:rPr>
          <w:color w:val="993366"/>
        </w:rPr>
        <w:t>OPTIONAL</w:t>
      </w:r>
      <w:r w:rsidRPr="008F2CE4">
        <w:t>,</w:t>
      </w:r>
    </w:p>
    <w:p w14:paraId="5931CB63" w14:textId="77777777" w:rsidR="00320469" w:rsidRPr="008F2CE4" w:rsidRDefault="00320469" w:rsidP="00320469">
      <w:pPr>
        <w:pStyle w:val="PL"/>
      </w:pPr>
      <w:r w:rsidRPr="008F2CE4">
        <w:t xml:space="preserve">    tdd-Add-UE-NR-Capabilities      UE-NR-CapabilityAddXDD-Mode                                                 </w:t>
      </w:r>
      <w:r w:rsidRPr="008F2CE4">
        <w:rPr>
          <w:color w:val="993366"/>
        </w:rPr>
        <w:t>OPTIONAL</w:t>
      </w:r>
      <w:r w:rsidRPr="008F2CE4">
        <w:t>,</w:t>
      </w:r>
    </w:p>
    <w:p w14:paraId="66546A29" w14:textId="77777777" w:rsidR="00320469" w:rsidRPr="008F2CE4" w:rsidRDefault="00320469" w:rsidP="00320469">
      <w:pPr>
        <w:pStyle w:val="PL"/>
      </w:pPr>
      <w:r w:rsidRPr="008F2CE4">
        <w:t xml:space="preserve">    fr1-Add-UE-NR-Capabilities      UE-NR-CapabilityAddFRX-Mode                                                 </w:t>
      </w:r>
      <w:r w:rsidRPr="008F2CE4">
        <w:rPr>
          <w:color w:val="993366"/>
        </w:rPr>
        <w:t>OPTIONAL</w:t>
      </w:r>
      <w:r w:rsidRPr="008F2CE4">
        <w:t>,</w:t>
      </w:r>
    </w:p>
    <w:p w14:paraId="4F798587" w14:textId="77777777" w:rsidR="00320469" w:rsidRPr="008F2CE4" w:rsidRDefault="00320469" w:rsidP="00320469">
      <w:pPr>
        <w:pStyle w:val="PL"/>
      </w:pPr>
      <w:r w:rsidRPr="008F2CE4">
        <w:t xml:space="preserve">    fr2-Add-UE-NR-Capabilities      UE-NR-CapabilityAddFRX-Mode                                                 </w:t>
      </w:r>
      <w:r w:rsidRPr="008F2CE4">
        <w:rPr>
          <w:color w:val="993366"/>
        </w:rPr>
        <w:t>OPTIONAL</w:t>
      </w:r>
      <w:r w:rsidRPr="008F2CE4">
        <w:t>,</w:t>
      </w:r>
    </w:p>
    <w:p w14:paraId="040475B2" w14:textId="77777777" w:rsidR="00320469" w:rsidRPr="008F2CE4" w:rsidRDefault="00320469" w:rsidP="00320469">
      <w:pPr>
        <w:pStyle w:val="PL"/>
      </w:pPr>
      <w:r w:rsidRPr="008F2CE4">
        <w:t xml:space="preserve">    featureSets                     FeatureSets                                                                 </w:t>
      </w:r>
      <w:r w:rsidRPr="008F2CE4">
        <w:rPr>
          <w:color w:val="993366"/>
        </w:rPr>
        <w:t>OPTIONAL</w:t>
      </w:r>
      <w:r w:rsidRPr="008F2CE4">
        <w:t>,</w:t>
      </w:r>
    </w:p>
    <w:p w14:paraId="3A23E57C" w14:textId="77777777" w:rsidR="00320469" w:rsidRPr="008F2CE4" w:rsidRDefault="00320469" w:rsidP="00320469">
      <w:pPr>
        <w:pStyle w:val="PL"/>
      </w:pPr>
      <w:r w:rsidRPr="008F2CE4">
        <w:t xml:space="preserve">    featureSetCombinations          </w:t>
      </w:r>
      <w:r w:rsidRPr="008F2CE4">
        <w:rPr>
          <w:color w:val="993366"/>
        </w:rPr>
        <w:t>SEQUENCE</w:t>
      </w:r>
      <w:r w:rsidRPr="008F2CE4">
        <w:t xml:space="preserve"> (</w:t>
      </w:r>
      <w:r w:rsidRPr="008F2CE4">
        <w:rPr>
          <w:color w:val="993366"/>
        </w:rPr>
        <w:t>SIZE</w:t>
      </w:r>
      <w:r w:rsidRPr="008F2CE4">
        <w:t xml:space="preserve"> (1..maxFeatureSetCombinations))</w:t>
      </w:r>
      <w:r w:rsidRPr="008F2CE4">
        <w:rPr>
          <w:color w:val="993366"/>
        </w:rPr>
        <w:t xml:space="preserve"> OF</w:t>
      </w:r>
      <w:r w:rsidRPr="008F2CE4">
        <w:t xml:space="preserve"> FeatureSetCombination     </w:t>
      </w:r>
      <w:r w:rsidRPr="008F2CE4">
        <w:rPr>
          <w:color w:val="993366"/>
        </w:rPr>
        <w:t>OPTIONAL</w:t>
      </w:r>
      <w:r w:rsidRPr="008F2CE4">
        <w:t>,</w:t>
      </w:r>
    </w:p>
    <w:p w14:paraId="0E27AC41" w14:textId="77777777" w:rsidR="00320469" w:rsidRPr="008F2CE4" w:rsidRDefault="00320469" w:rsidP="00320469">
      <w:pPr>
        <w:pStyle w:val="PL"/>
      </w:pPr>
    </w:p>
    <w:p w14:paraId="2307E3CD" w14:textId="77777777" w:rsidR="00320469" w:rsidRPr="008F2CE4" w:rsidRDefault="00320469" w:rsidP="00320469">
      <w:pPr>
        <w:pStyle w:val="PL"/>
      </w:pPr>
      <w:r w:rsidRPr="008F2CE4">
        <w:t xml:space="preserve">    lateNonCriticalExtension        </w:t>
      </w:r>
      <w:r w:rsidRPr="008F2CE4">
        <w:rPr>
          <w:color w:val="993366"/>
        </w:rPr>
        <w:t>OCTET</w:t>
      </w:r>
      <w:r w:rsidRPr="008F2CE4">
        <w:t xml:space="preserve"> </w:t>
      </w:r>
      <w:r w:rsidRPr="008F2CE4">
        <w:rPr>
          <w:color w:val="993366"/>
        </w:rPr>
        <w:t>STRING</w:t>
      </w:r>
      <w:r w:rsidRPr="008F2CE4">
        <w:t xml:space="preserve">                                                                </w:t>
      </w:r>
      <w:r w:rsidRPr="008F2CE4">
        <w:rPr>
          <w:color w:val="993366"/>
        </w:rPr>
        <w:t>OPTIONAL</w:t>
      </w:r>
      <w:r w:rsidRPr="008F2CE4">
        <w:t>,</w:t>
      </w:r>
    </w:p>
    <w:p w14:paraId="00BAED11" w14:textId="77777777" w:rsidR="00320469" w:rsidRPr="008F2CE4" w:rsidRDefault="00320469" w:rsidP="00320469">
      <w:pPr>
        <w:pStyle w:val="PL"/>
      </w:pPr>
      <w:r w:rsidRPr="008F2CE4">
        <w:t xml:space="preserve">    nonCriticalExtension            UE-NR-Capability-v1530                                                      </w:t>
      </w:r>
      <w:r w:rsidRPr="008F2CE4">
        <w:rPr>
          <w:color w:val="993366"/>
        </w:rPr>
        <w:t>OPTIONAL</w:t>
      </w:r>
    </w:p>
    <w:p w14:paraId="1E25647E" w14:textId="77777777" w:rsidR="00320469" w:rsidRPr="008F2CE4" w:rsidRDefault="00320469" w:rsidP="00320469">
      <w:pPr>
        <w:pStyle w:val="PL"/>
      </w:pPr>
      <w:r w:rsidRPr="008F2CE4">
        <w:t>}</w:t>
      </w:r>
    </w:p>
    <w:p w14:paraId="1B8CFBE9" w14:textId="77777777" w:rsidR="00320469" w:rsidRPr="008F2CE4" w:rsidRDefault="00320469" w:rsidP="00320469">
      <w:pPr>
        <w:pStyle w:val="PL"/>
      </w:pPr>
    </w:p>
    <w:p w14:paraId="0AA8D93A" w14:textId="77777777" w:rsidR="00320469" w:rsidRPr="008F2CE4" w:rsidRDefault="00320469" w:rsidP="00320469">
      <w:pPr>
        <w:pStyle w:val="PL"/>
      </w:pPr>
      <w:r w:rsidRPr="008F2CE4">
        <w:t xml:space="preserve">UE-NR-Capability-v1530 ::=               </w:t>
      </w:r>
      <w:r w:rsidRPr="008F2CE4">
        <w:rPr>
          <w:color w:val="993366"/>
        </w:rPr>
        <w:t>SEQUENCE</w:t>
      </w:r>
      <w:r w:rsidRPr="008F2CE4">
        <w:t xml:space="preserve"> {</w:t>
      </w:r>
    </w:p>
    <w:p w14:paraId="0AA22B0D" w14:textId="77777777" w:rsidR="00320469" w:rsidRPr="008F2CE4" w:rsidRDefault="00320469" w:rsidP="00320469">
      <w:pPr>
        <w:pStyle w:val="PL"/>
      </w:pPr>
      <w:r w:rsidRPr="008F2CE4">
        <w:t xml:space="preserve">    fdd-Add-UE-NR-Capabilities-v1530         UE-NR-CapabilityAddXDD-Mode-v1530                                  </w:t>
      </w:r>
      <w:r w:rsidRPr="008F2CE4">
        <w:rPr>
          <w:color w:val="993366"/>
        </w:rPr>
        <w:t>OPTIONAL</w:t>
      </w:r>
      <w:r w:rsidRPr="008F2CE4">
        <w:t>,</w:t>
      </w:r>
    </w:p>
    <w:p w14:paraId="0A5A4A8F" w14:textId="77777777" w:rsidR="00320469" w:rsidRPr="008F2CE4" w:rsidRDefault="00320469" w:rsidP="00320469">
      <w:pPr>
        <w:pStyle w:val="PL"/>
      </w:pPr>
      <w:r w:rsidRPr="008F2CE4">
        <w:t xml:space="preserve">    tdd-Add-UE-NR-Capabilities-v1530         UE-NR-CapabilityAddXDD-Mode-v1530                                  </w:t>
      </w:r>
      <w:r w:rsidRPr="008F2CE4">
        <w:rPr>
          <w:color w:val="993366"/>
        </w:rPr>
        <w:t>OPTIONAL</w:t>
      </w:r>
      <w:r w:rsidRPr="008F2CE4">
        <w:t>,</w:t>
      </w:r>
    </w:p>
    <w:p w14:paraId="44EB0DF4" w14:textId="77777777" w:rsidR="00320469" w:rsidRPr="008F2CE4" w:rsidRDefault="00320469" w:rsidP="00320469">
      <w:pPr>
        <w:pStyle w:val="PL"/>
      </w:pPr>
      <w:r w:rsidRPr="008F2CE4">
        <w:t xml:space="preserve">    dummy                                    </w:t>
      </w:r>
      <w:r w:rsidRPr="008F2CE4">
        <w:rPr>
          <w:color w:val="993366"/>
        </w:rPr>
        <w:t>ENUMERATED</w:t>
      </w:r>
      <w:r w:rsidRPr="008F2CE4">
        <w:t xml:space="preserve"> {supported}                                             </w:t>
      </w:r>
      <w:r w:rsidRPr="008F2CE4">
        <w:rPr>
          <w:color w:val="993366"/>
        </w:rPr>
        <w:t>OPTIONAL</w:t>
      </w:r>
      <w:r w:rsidRPr="008F2CE4">
        <w:t>,</w:t>
      </w:r>
    </w:p>
    <w:p w14:paraId="08831C1A" w14:textId="77777777" w:rsidR="00320469" w:rsidRPr="008F2CE4" w:rsidRDefault="00320469" w:rsidP="00320469">
      <w:pPr>
        <w:pStyle w:val="PL"/>
      </w:pPr>
      <w:r w:rsidRPr="008F2CE4">
        <w:t xml:space="preserve">    interRAT-Parameters                      InterRAT-Parameters                                                </w:t>
      </w:r>
      <w:r w:rsidRPr="008F2CE4">
        <w:rPr>
          <w:color w:val="993366"/>
        </w:rPr>
        <w:t>OPTIONAL</w:t>
      </w:r>
      <w:r w:rsidRPr="008F2CE4">
        <w:t>,</w:t>
      </w:r>
    </w:p>
    <w:p w14:paraId="28D9D422" w14:textId="77777777" w:rsidR="00320469" w:rsidRPr="008F2CE4" w:rsidRDefault="00320469" w:rsidP="00320469">
      <w:pPr>
        <w:pStyle w:val="PL"/>
      </w:pPr>
      <w:r w:rsidRPr="008F2CE4">
        <w:t xml:space="preserve">    inactiveState                            </w:t>
      </w:r>
      <w:r w:rsidRPr="008F2CE4">
        <w:rPr>
          <w:color w:val="993366"/>
        </w:rPr>
        <w:t>ENUMERATED</w:t>
      </w:r>
      <w:r w:rsidRPr="008F2CE4">
        <w:t xml:space="preserve"> {supported}                                             </w:t>
      </w:r>
      <w:r w:rsidRPr="008F2CE4">
        <w:rPr>
          <w:color w:val="993366"/>
        </w:rPr>
        <w:t>OPTIONAL</w:t>
      </w:r>
      <w:r w:rsidRPr="008F2CE4">
        <w:t>,</w:t>
      </w:r>
    </w:p>
    <w:p w14:paraId="47ABE927" w14:textId="77777777" w:rsidR="00320469" w:rsidRPr="008F2CE4" w:rsidRDefault="00320469" w:rsidP="00320469">
      <w:pPr>
        <w:pStyle w:val="PL"/>
      </w:pPr>
      <w:r w:rsidRPr="008F2CE4">
        <w:t xml:space="preserve">    delayBudgetReporting                     </w:t>
      </w:r>
      <w:r w:rsidRPr="008F2CE4">
        <w:rPr>
          <w:color w:val="993366"/>
        </w:rPr>
        <w:t>ENUMERATED</w:t>
      </w:r>
      <w:r w:rsidRPr="008F2CE4">
        <w:t xml:space="preserve"> {supported}                                             </w:t>
      </w:r>
      <w:r w:rsidRPr="008F2CE4">
        <w:rPr>
          <w:color w:val="993366"/>
        </w:rPr>
        <w:t>OPTIONAL</w:t>
      </w:r>
      <w:r w:rsidRPr="008F2CE4">
        <w:t>,</w:t>
      </w:r>
    </w:p>
    <w:p w14:paraId="291C5DFA" w14:textId="77777777" w:rsidR="00320469" w:rsidRPr="008F2CE4" w:rsidRDefault="00320469" w:rsidP="00320469">
      <w:pPr>
        <w:pStyle w:val="PL"/>
      </w:pPr>
      <w:r w:rsidRPr="008F2CE4">
        <w:t xml:space="preserve">    nonCriticalExtension                     UE-NR-Capability-v1540                                             </w:t>
      </w:r>
      <w:r w:rsidRPr="008F2CE4">
        <w:rPr>
          <w:color w:val="993366"/>
        </w:rPr>
        <w:t>OPTIONAL</w:t>
      </w:r>
    </w:p>
    <w:p w14:paraId="404E0D5F" w14:textId="77777777" w:rsidR="00320469" w:rsidRPr="008F2CE4" w:rsidRDefault="00320469" w:rsidP="00320469">
      <w:pPr>
        <w:pStyle w:val="PL"/>
      </w:pPr>
      <w:r w:rsidRPr="008F2CE4">
        <w:t>}</w:t>
      </w:r>
    </w:p>
    <w:p w14:paraId="0D63CF47" w14:textId="77777777" w:rsidR="00320469" w:rsidRPr="008F2CE4" w:rsidRDefault="00320469" w:rsidP="00320469">
      <w:pPr>
        <w:pStyle w:val="PL"/>
      </w:pPr>
    </w:p>
    <w:p w14:paraId="4913A17F" w14:textId="77777777" w:rsidR="00320469" w:rsidRPr="008F2CE4" w:rsidRDefault="00320469" w:rsidP="00320469">
      <w:pPr>
        <w:pStyle w:val="PL"/>
      </w:pPr>
      <w:bookmarkStart w:id="118" w:name="_Hlk726539"/>
      <w:r w:rsidRPr="008F2CE4">
        <w:t xml:space="preserve">UE-NR-Capability-v1540 </w:t>
      </w:r>
      <w:bookmarkEnd w:id="118"/>
      <w:r w:rsidRPr="008F2CE4">
        <w:t xml:space="preserve">::=              </w:t>
      </w:r>
      <w:r w:rsidRPr="008F2CE4">
        <w:rPr>
          <w:color w:val="993366"/>
        </w:rPr>
        <w:t>SEQUENCE</w:t>
      </w:r>
      <w:r w:rsidRPr="008F2CE4">
        <w:t xml:space="preserve"> {</w:t>
      </w:r>
    </w:p>
    <w:p w14:paraId="112762A7" w14:textId="77777777" w:rsidR="00320469" w:rsidRPr="008F2CE4" w:rsidRDefault="00320469" w:rsidP="00320469">
      <w:pPr>
        <w:pStyle w:val="PL"/>
      </w:pPr>
      <w:r w:rsidRPr="008F2CE4">
        <w:t xml:space="preserve">    sdap-Parameters                         SDAP-Parameters                                                     </w:t>
      </w:r>
      <w:r w:rsidRPr="008F2CE4">
        <w:rPr>
          <w:color w:val="993366"/>
        </w:rPr>
        <w:t>OPTIONAL</w:t>
      </w:r>
      <w:r w:rsidRPr="008F2CE4">
        <w:t>,</w:t>
      </w:r>
    </w:p>
    <w:p w14:paraId="2F004828" w14:textId="77777777" w:rsidR="00320469" w:rsidRPr="008F2CE4" w:rsidRDefault="00320469" w:rsidP="00320469">
      <w:pPr>
        <w:pStyle w:val="PL"/>
      </w:pPr>
      <w:r w:rsidRPr="008F2CE4">
        <w:t xml:space="preserve">    overheatingInd                          </w:t>
      </w:r>
      <w:r w:rsidRPr="008F2CE4">
        <w:rPr>
          <w:color w:val="993366"/>
        </w:rPr>
        <w:t>ENUMERATED</w:t>
      </w:r>
      <w:r w:rsidRPr="008F2CE4">
        <w:t xml:space="preserve"> {supported}                                              </w:t>
      </w:r>
      <w:r w:rsidRPr="008F2CE4">
        <w:rPr>
          <w:color w:val="993366"/>
        </w:rPr>
        <w:t>OPTIONAL</w:t>
      </w:r>
      <w:r w:rsidRPr="008F2CE4">
        <w:t>,</w:t>
      </w:r>
    </w:p>
    <w:p w14:paraId="38DCF5CE" w14:textId="77777777" w:rsidR="00320469" w:rsidRPr="008F2CE4" w:rsidRDefault="00320469" w:rsidP="00320469">
      <w:pPr>
        <w:pStyle w:val="PL"/>
      </w:pPr>
      <w:r w:rsidRPr="008F2CE4">
        <w:t xml:space="preserve">    ims-Parameters                          IMS-Parameters                                                      </w:t>
      </w:r>
      <w:r w:rsidRPr="008F2CE4">
        <w:rPr>
          <w:color w:val="993366"/>
        </w:rPr>
        <w:t>OPTIONAL</w:t>
      </w:r>
      <w:r w:rsidRPr="008F2CE4">
        <w:t>,</w:t>
      </w:r>
    </w:p>
    <w:p w14:paraId="0FCEC06C" w14:textId="77777777" w:rsidR="00320469" w:rsidRPr="008F2CE4" w:rsidRDefault="00320469" w:rsidP="00320469">
      <w:pPr>
        <w:pStyle w:val="PL"/>
      </w:pPr>
      <w:r w:rsidRPr="008F2CE4">
        <w:t xml:space="preserve">    fr1-Add-UE-NR-Capabilities-v1540        UE-NR-CapabilityAddFRX-Mode-v1540                                   </w:t>
      </w:r>
      <w:r w:rsidRPr="008F2CE4">
        <w:rPr>
          <w:color w:val="993366"/>
        </w:rPr>
        <w:t>OPTIONAL</w:t>
      </w:r>
      <w:r w:rsidRPr="008F2CE4">
        <w:t>,</w:t>
      </w:r>
    </w:p>
    <w:p w14:paraId="09B8A7E2" w14:textId="77777777" w:rsidR="00320469" w:rsidRPr="008F2CE4" w:rsidRDefault="00320469" w:rsidP="00320469">
      <w:pPr>
        <w:pStyle w:val="PL"/>
      </w:pPr>
      <w:r w:rsidRPr="008F2CE4">
        <w:t xml:space="preserve">    fr2-Add-UE-NR-Capabilities-v1540        UE-NR-CapabilityAddFRX-Mode-v1540                                   </w:t>
      </w:r>
      <w:r w:rsidRPr="008F2CE4">
        <w:rPr>
          <w:color w:val="993366"/>
        </w:rPr>
        <w:t>OPTIONAL</w:t>
      </w:r>
      <w:r w:rsidRPr="008F2CE4">
        <w:t>,</w:t>
      </w:r>
    </w:p>
    <w:p w14:paraId="0C0D48DE" w14:textId="77777777" w:rsidR="00320469" w:rsidRPr="008F2CE4" w:rsidRDefault="00320469" w:rsidP="00320469">
      <w:pPr>
        <w:pStyle w:val="PL"/>
      </w:pPr>
      <w:r w:rsidRPr="008F2CE4">
        <w:lastRenderedPageBreak/>
        <w:t xml:space="preserve">    fr1-fr2-Add-UE-NR-Capabilities          UE-NR-CapabilityAddFRX-Mode                                         </w:t>
      </w:r>
      <w:r w:rsidRPr="008F2CE4">
        <w:rPr>
          <w:color w:val="993366"/>
        </w:rPr>
        <w:t>OPTIONAL</w:t>
      </w:r>
      <w:r w:rsidRPr="008F2CE4">
        <w:t>,</w:t>
      </w:r>
    </w:p>
    <w:p w14:paraId="74B1363A" w14:textId="77777777" w:rsidR="00320469" w:rsidRPr="008F2CE4" w:rsidRDefault="00320469" w:rsidP="00320469">
      <w:pPr>
        <w:pStyle w:val="PL"/>
      </w:pPr>
      <w:r w:rsidRPr="008F2CE4">
        <w:t xml:space="preserve">    nonCriticalExtension                    UE-NR-Capability-v1550                                              </w:t>
      </w:r>
      <w:r w:rsidRPr="008F2CE4">
        <w:rPr>
          <w:color w:val="993366"/>
        </w:rPr>
        <w:t>OPTIONAL</w:t>
      </w:r>
    </w:p>
    <w:p w14:paraId="4D7A3725" w14:textId="77777777" w:rsidR="00320469" w:rsidRPr="008F2CE4" w:rsidRDefault="00320469" w:rsidP="00320469">
      <w:pPr>
        <w:pStyle w:val="PL"/>
      </w:pPr>
      <w:r w:rsidRPr="008F2CE4">
        <w:t>}</w:t>
      </w:r>
    </w:p>
    <w:p w14:paraId="64A26BD1" w14:textId="77777777" w:rsidR="00320469" w:rsidRPr="008F2CE4" w:rsidRDefault="00320469" w:rsidP="00320469">
      <w:pPr>
        <w:pStyle w:val="PL"/>
      </w:pPr>
    </w:p>
    <w:p w14:paraId="460F27E9" w14:textId="77777777" w:rsidR="00320469" w:rsidRPr="008F2CE4" w:rsidRDefault="00320469" w:rsidP="00320469">
      <w:pPr>
        <w:pStyle w:val="PL"/>
      </w:pPr>
      <w:r w:rsidRPr="008F2CE4">
        <w:t xml:space="preserve">UE-NR-Capability-v1550 ::=               </w:t>
      </w:r>
      <w:r w:rsidRPr="008F2CE4">
        <w:rPr>
          <w:color w:val="993366"/>
        </w:rPr>
        <w:t>SEQUENCE</w:t>
      </w:r>
      <w:r w:rsidRPr="008F2CE4">
        <w:t xml:space="preserve"> {</w:t>
      </w:r>
    </w:p>
    <w:p w14:paraId="4E7B0091" w14:textId="77777777" w:rsidR="00320469" w:rsidRPr="008F2CE4" w:rsidRDefault="00320469" w:rsidP="00320469">
      <w:pPr>
        <w:pStyle w:val="PL"/>
      </w:pPr>
      <w:r w:rsidRPr="008F2CE4">
        <w:t xml:space="preserve">    reducedCP-Latency                        </w:t>
      </w:r>
      <w:r w:rsidRPr="008F2CE4">
        <w:rPr>
          <w:color w:val="993366"/>
        </w:rPr>
        <w:t>ENUMERATED</w:t>
      </w:r>
      <w:r w:rsidRPr="008F2CE4">
        <w:t xml:space="preserve"> {supported}                                             </w:t>
      </w:r>
      <w:r w:rsidRPr="008F2CE4">
        <w:rPr>
          <w:color w:val="993366"/>
        </w:rPr>
        <w:t>OPTIONAL</w:t>
      </w:r>
      <w:r w:rsidRPr="008F2CE4">
        <w:t>,</w:t>
      </w:r>
    </w:p>
    <w:p w14:paraId="5FD19C3B" w14:textId="77777777" w:rsidR="00320469" w:rsidRPr="008F2CE4" w:rsidRDefault="00320469" w:rsidP="00320469">
      <w:pPr>
        <w:pStyle w:val="PL"/>
      </w:pPr>
      <w:r w:rsidRPr="008F2CE4">
        <w:t xml:space="preserve">    nonCriticalExtension                     UE-NR-Capability-v1560                                             </w:t>
      </w:r>
      <w:r w:rsidRPr="008F2CE4">
        <w:rPr>
          <w:color w:val="993366"/>
        </w:rPr>
        <w:t>OPTIONAL</w:t>
      </w:r>
    </w:p>
    <w:p w14:paraId="0763704F" w14:textId="77777777" w:rsidR="00320469" w:rsidRPr="008F2CE4" w:rsidRDefault="00320469" w:rsidP="00320469">
      <w:pPr>
        <w:pStyle w:val="PL"/>
      </w:pPr>
      <w:r w:rsidRPr="008F2CE4">
        <w:t>}</w:t>
      </w:r>
    </w:p>
    <w:p w14:paraId="0CD83742" w14:textId="77777777" w:rsidR="00320469" w:rsidRPr="008F2CE4" w:rsidRDefault="00320469" w:rsidP="00320469">
      <w:pPr>
        <w:pStyle w:val="PL"/>
      </w:pPr>
    </w:p>
    <w:p w14:paraId="5DCC8710" w14:textId="77777777" w:rsidR="00320469" w:rsidRPr="008F2CE4" w:rsidRDefault="00320469" w:rsidP="00320469">
      <w:pPr>
        <w:pStyle w:val="PL"/>
      </w:pPr>
      <w:r w:rsidRPr="008F2CE4">
        <w:t xml:space="preserve">UE-NR-Capability-v1560 ::=               </w:t>
      </w:r>
      <w:r w:rsidRPr="008F2CE4">
        <w:rPr>
          <w:color w:val="993366"/>
        </w:rPr>
        <w:t>SEQUENCE</w:t>
      </w:r>
      <w:r w:rsidRPr="008F2CE4">
        <w:t xml:space="preserve"> {</w:t>
      </w:r>
    </w:p>
    <w:p w14:paraId="0A665179" w14:textId="77777777" w:rsidR="00320469" w:rsidRPr="008F2CE4" w:rsidRDefault="00320469" w:rsidP="00320469">
      <w:pPr>
        <w:pStyle w:val="PL"/>
      </w:pPr>
      <w:r w:rsidRPr="008F2CE4">
        <w:t xml:space="preserve">    nrdc-Parameters                         NRDC-Parameters                                                     </w:t>
      </w:r>
      <w:r w:rsidRPr="008F2CE4">
        <w:rPr>
          <w:color w:val="993366"/>
        </w:rPr>
        <w:t>OPTIONAL</w:t>
      </w:r>
      <w:r w:rsidRPr="008F2CE4">
        <w:t>,</w:t>
      </w:r>
    </w:p>
    <w:p w14:paraId="12504E93" w14:textId="77777777" w:rsidR="00320469" w:rsidRPr="008F2CE4" w:rsidRDefault="00320469" w:rsidP="00320469">
      <w:pPr>
        <w:pStyle w:val="PL"/>
      </w:pPr>
      <w:r w:rsidRPr="008F2CE4">
        <w:t xml:space="preserve">    receivedFilters                         </w:t>
      </w:r>
      <w:r w:rsidRPr="008F2CE4">
        <w:rPr>
          <w:color w:val="993366"/>
        </w:rPr>
        <w:t>OCTET</w:t>
      </w:r>
      <w:r w:rsidRPr="008F2CE4">
        <w:t xml:space="preserve"> </w:t>
      </w:r>
      <w:r w:rsidRPr="008F2CE4">
        <w:rPr>
          <w:color w:val="993366"/>
        </w:rPr>
        <w:t>STRING</w:t>
      </w:r>
      <w:r w:rsidRPr="008F2CE4">
        <w:t xml:space="preserve"> (CONTAINING UECapabilityEnquiry-v1560-IEs)             </w:t>
      </w:r>
      <w:r w:rsidRPr="008F2CE4">
        <w:rPr>
          <w:color w:val="993366"/>
        </w:rPr>
        <w:t>OPTIONAL</w:t>
      </w:r>
      <w:r w:rsidRPr="008F2CE4">
        <w:t>,</w:t>
      </w:r>
    </w:p>
    <w:p w14:paraId="2DE3190C" w14:textId="77777777" w:rsidR="00320469" w:rsidRPr="008F2CE4" w:rsidRDefault="00320469" w:rsidP="00320469">
      <w:pPr>
        <w:pStyle w:val="PL"/>
      </w:pPr>
      <w:r w:rsidRPr="008F2CE4">
        <w:t xml:space="preserve">    nonCriticalExtension                    UE-NR-Capability-v1570                                              </w:t>
      </w:r>
      <w:r w:rsidRPr="008F2CE4">
        <w:rPr>
          <w:color w:val="993366"/>
        </w:rPr>
        <w:t>OPTIONAL</w:t>
      </w:r>
    </w:p>
    <w:p w14:paraId="7C44AB4F" w14:textId="77777777" w:rsidR="00320469" w:rsidRPr="008F2CE4" w:rsidRDefault="00320469" w:rsidP="00320469">
      <w:pPr>
        <w:pStyle w:val="PL"/>
      </w:pPr>
      <w:r w:rsidRPr="008F2CE4">
        <w:t>}</w:t>
      </w:r>
    </w:p>
    <w:p w14:paraId="716D009D" w14:textId="77777777" w:rsidR="00320469" w:rsidRPr="008F2CE4" w:rsidRDefault="00320469" w:rsidP="00320469">
      <w:pPr>
        <w:pStyle w:val="PL"/>
      </w:pPr>
    </w:p>
    <w:p w14:paraId="7DBD7E3E" w14:textId="77777777" w:rsidR="00320469" w:rsidRPr="008F2CE4" w:rsidRDefault="00320469" w:rsidP="00320469">
      <w:pPr>
        <w:pStyle w:val="PL"/>
      </w:pPr>
      <w:r w:rsidRPr="008F2CE4">
        <w:t xml:space="preserve">UE-NR-Capability-v1570 ::=               </w:t>
      </w:r>
      <w:r w:rsidRPr="008F2CE4">
        <w:rPr>
          <w:color w:val="993366"/>
        </w:rPr>
        <w:t>SEQUENCE</w:t>
      </w:r>
      <w:r w:rsidRPr="008F2CE4">
        <w:t xml:space="preserve"> {</w:t>
      </w:r>
    </w:p>
    <w:p w14:paraId="69A1106C" w14:textId="77777777" w:rsidR="00320469" w:rsidRPr="008F2CE4" w:rsidRDefault="00320469" w:rsidP="00320469">
      <w:pPr>
        <w:pStyle w:val="PL"/>
      </w:pPr>
      <w:r w:rsidRPr="008F2CE4">
        <w:t xml:space="preserve">    nrdc-Parameters-v1570                   NRDC-Parameters-v1570                                               </w:t>
      </w:r>
      <w:r w:rsidRPr="008F2CE4">
        <w:rPr>
          <w:color w:val="993366"/>
        </w:rPr>
        <w:t>OPTIONAL</w:t>
      </w:r>
      <w:r w:rsidRPr="008F2CE4">
        <w:t>,</w:t>
      </w:r>
    </w:p>
    <w:p w14:paraId="630001D5" w14:textId="77777777" w:rsidR="00320469" w:rsidRPr="008F2CE4" w:rsidRDefault="00320469" w:rsidP="00320469">
      <w:pPr>
        <w:pStyle w:val="PL"/>
      </w:pPr>
      <w:r w:rsidRPr="008F2CE4">
        <w:t xml:space="preserve">    nonCriticalExtension                    </w:t>
      </w:r>
      <w:r w:rsidRPr="008F2CE4">
        <w:rPr>
          <w:color w:val="993366"/>
        </w:rPr>
        <w:t>SEQUENCE</w:t>
      </w:r>
      <w:r w:rsidRPr="008F2CE4">
        <w:t xml:space="preserve"> {}                                                         </w:t>
      </w:r>
      <w:r w:rsidRPr="008F2CE4">
        <w:rPr>
          <w:color w:val="993366"/>
        </w:rPr>
        <w:t>OPTIONAL</w:t>
      </w:r>
    </w:p>
    <w:p w14:paraId="12533939" w14:textId="4222FE88" w:rsidR="00320469" w:rsidRDefault="00320469" w:rsidP="00320469">
      <w:pPr>
        <w:pStyle w:val="PL"/>
      </w:pPr>
      <w:r w:rsidRPr="008F2CE4">
        <w:t>}</w:t>
      </w:r>
    </w:p>
    <w:p w14:paraId="538B87D7" w14:textId="77777777" w:rsidR="00EC598A" w:rsidRPr="008F2CE4" w:rsidRDefault="00EC598A" w:rsidP="00320469">
      <w:pPr>
        <w:pStyle w:val="PL"/>
      </w:pPr>
    </w:p>
    <w:p w14:paraId="3B195485" w14:textId="77777777" w:rsidR="00EC598A" w:rsidRPr="00EC598A" w:rsidRDefault="00EC598A" w:rsidP="00EC5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598A">
        <w:rPr>
          <w:rFonts w:ascii="Courier New" w:hAnsi="Courier New"/>
          <w:noProof/>
          <w:sz w:val="16"/>
          <w:lang w:eastAsia="en-GB"/>
        </w:rPr>
        <w:t>UE-NR-Capability-v16xy ::=               SEQUENCE {</w:t>
      </w:r>
    </w:p>
    <w:p w14:paraId="55CC4868" w14:textId="77777777" w:rsidR="00EC598A" w:rsidRPr="00EC598A" w:rsidRDefault="00EC598A" w:rsidP="00EC5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598A">
        <w:rPr>
          <w:rFonts w:ascii="Courier New" w:hAnsi="Courier New"/>
          <w:noProof/>
          <w:sz w:val="16"/>
          <w:lang w:eastAsia="en-GB"/>
        </w:rPr>
        <w:t xml:space="preserve">    inDeviceCoexInd-r16                     ENUMERATED {supported}                                        OPTIONAL,</w:t>
      </w:r>
    </w:p>
    <w:p w14:paraId="1902B2AC" w14:textId="77777777" w:rsidR="00EC598A" w:rsidRPr="00EC598A" w:rsidRDefault="00EC598A" w:rsidP="00EC5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598A">
        <w:rPr>
          <w:rFonts w:ascii="Courier New" w:hAnsi="Courier New"/>
          <w:noProof/>
          <w:sz w:val="16"/>
          <w:lang w:eastAsia="en-GB"/>
        </w:rPr>
        <w:t xml:space="preserve">    dl-DedicatedMessageSegmentation-r16     ENUMERATED {supported}                                        OPTIONAL,</w:t>
      </w:r>
    </w:p>
    <w:p w14:paraId="178D31C0" w14:textId="77777777" w:rsidR="00EC598A" w:rsidRPr="00EC598A" w:rsidRDefault="00EC598A" w:rsidP="00EC5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598A">
        <w:rPr>
          <w:rFonts w:ascii="Courier New" w:hAnsi="Courier New"/>
          <w:noProof/>
          <w:sz w:val="16"/>
          <w:lang w:eastAsia="en-GB"/>
        </w:rPr>
        <w:t xml:space="preserve">    nru-Parameters-r16                      NRU-Parameters-r16                                            OPTIONAL,</w:t>
      </w:r>
    </w:p>
    <w:p w14:paraId="1EBA4E3F" w14:textId="77777777" w:rsidR="00EC598A" w:rsidRPr="00EC598A" w:rsidRDefault="00EC598A" w:rsidP="00EC5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598A">
        <w:rPr>
          <w:rFonts w:ascii="Courier New" w:hAnsi="Courier New"/>
          <w:noProof/>
          <w:sz w:val="16"/>
          <w:lang w:eastAsia="en-GB"/>
        </w:rPr>
        <w:t xml:space="preserve">    nonCriticalExtension                    SEQUENCE {}                                                   OPTIONAL</w:t>
      </w:r>
    </w:p>
    <w:p w14:paraId="6C5882E7" w14:textId="77777777" w:rsidR="00EC598A" w:rsidRPr="00EC598A" w:rsidRDefault="00EC598A" w:rsidP="00EC5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598A">
        <w:rPr>
          <w:rFonts w:ascii="Courier New" w:hAnsi="Courier New"/>
          <w:noProof/>
          <w:sz w:val="16"/>
          <w:lang w:eastAsia="en-GB"/>
        </w:rPr>
        <w:t>}</w:t>
      </w:r>
    </w:p>
    <w:p w14:paraId="1DC70851" w14:textId="15DD9294" w:rsidR="00320469" w:rsidRDefault="00320469" w:rsidP="00320469">
      <w:pPr>
        <w:pStyle w:val="PL"/>
        <w:rPr>
          <w:ins w:id="119" w:author="作者"/>
        </w:rPr>
      </w:pPr>
    </w:p>
    <w:p w14:paraId="06438FDF" w14:textId="64BBC459" w:rsidR="00320469" w:rsidRPr="008F2CE4" w:rsidRDefault="00320469" w:rsidP="00320469">
      <w:pPr>
        <w:pStyle w:val="PL"/>
        <w:rPr>
          <w:ins w:id="120" w:author="作者"/>
        </w:rPr>
      </w:pPr>
      <w:ins w:id="121" w:author="作者">
        <w:r w:rsidRPr="008F2CE4">
          <w:t>UE-NR-Capability-v1</w:t>
        </w:r>
        <w:r>
          <w:t>6xy</w:t>
        </w:r>
        <w:r w:rsidRPr="008F2CE4">
          <w:t xml:space="preserve"> ::=               </w:t>
        </w:r>
        <w:r w:rsidRPr="008F2CE4">
          <w:rPr>
            <w:color w:val="993366"/>
          </w:rPr>
          <w:t>SEQUENCE</w:t>
        </w:r>
        <w:r w:rsidRPr="008F2CE4">
          <w:t xml:space="preserve"> {</w:t>
        </w:r>
      </w:ins>
    </w:p>
    <w:p w14:paraId="68F318AE" w14:textId="50262148" w:rsidR="00320469" w:rsidRPr="008F2CE4" w:rsidRDefault="00320469" w:rsidP="00320469">
      <w:pPr>
        <w:pStyle w:val="PL"/>
        <w:rPr>
          <w:ins w:id="122" w:author="作者"/>
        </w:rPr>
      </w:pPr>
      <w:ins w:id="123" w:author="作者">
        <w:r w:rsidRPr="008F2CE4">
          <w:t xml:space="preserve">    </w:t>
        </w:r>
        <w:r>
          <w:t>altFreqPriority-r16</w:t>
        </w:r>
        <w:r w:rsidRPr="008F2CE4">
          <w:t xml:space="preserve">                   </w:t>
        </w:r>
        <w:r>
          <w:tab/>
        </w:r>
        <w:r w:rsidRPr="008F2CE4">
          <w:rPr>
            <w:color w:val="993366"/>
          </w:rPr>
          <w:t>ENUMERATED</w:t>
        </w:r>
        <w:r w:rsidRPr="008F2CE4">
          <w:t xml:space="preserve"> {supported}                                              </w:t>
        </w:r>
        <w:r w:rsidRPr="008F2CE4">
          <w:rPr>
            <w:color w:val="993366"/>
          </w:rPr>
          <w:t>OPTIONAL</w:t>
        </w:r>
        <w:r w:rsidRPr="008F2CE4">
          <w:t>,</w:t>
        </w:r>
      </w:ins>
    </w:p>
    <w:p w14:paraId="5106ADAA" w14:textId="77777777" w:rsidR="00320469" w:rsidRPr="008F2CE4" w:rsidRDefault="00320469" w:rsidP="00320469">
      <w:pPr>
        <w:pStyle w:val="PL"/>
        <w:rPr>
          <w:ins w:id="124" w:author="作者"/>
        </w:rPr>
      </w:pPr>
      <w:ins w:id="125" w:author="作者">
        <w:r w:rsidRPr="008F2CE4">
          <w:t xml:space="preserve">    nonCriticalExtension                    </w:t>
        </w:r>
        <w:r w:rsidRPr="008F2CE4">
          <w:rPr>
            <w:color w:val="993366"/>
          </w:rPr>
          <w:t>SEQUENCE</w:t>
        </w:r>
        <w:r w:rsidRPr="008F2CE4">
          <w:t xml:space="preserve"> {}                                                         </w:t>
        </w:r>
        <w:r w:rsidRPr="008F2CE4">
          <w:rPr>
            <w:color w:val="993366"/>
          </w:rPr>
          <w:t>OPTIONAL</w:t>
        </w:r>
      </w:ins>
    </w:p>
    <w:p w14:paraId="704CF62E" w14:textId="4B3B4E82" w:rsidR="00320469" w:rsidRDefault="00320469" w:rsidP="00320469">
      <w:pPr>
        <w:pStyle w:val="PL"/>
        <w:rPr>
          <w:ins w:id="126" w:author="作者"/>
        </w:rPr>
      </w:pPr>
      <w:ins w:id="127" w:author="作者">
        <w:r w:rsidRPr="008F2CE4">
          <w:t>}</w:t>
        </w:r>
      </w:ins>
    </w:p>
    <w:p w14:paraId="60412230" w14:textId="77777777" w:rsidR="00320469" w:rsidRPr="008F2CE4" w:rsidRDefault="00320469" w:rsidP="00320469">
      <w:pPr>
        <w:pStyle w:val="PL"/>
      </w:pPr>
    </w:p>
    <w:p w14:paraId="7796BF46" w14:textId="77777777" w:rsidR="00320469" w:rsidRPr="008F2CE4" w:rsidRDefault="00320469" w:rsidP="00320469">
      <w:pPr>
        <w:pStyle w:val="PL"/>
      </w:pPr>
      <w:r w:rsidRPr="008F2CE4">
        <w:t xml:space="preserve">UE-NR-CapabilityAddXDD-Mode ::=         </w:t>
      </w:r>
      <w:r w:rsidRPr="008F2CE4">
        <w:rPr>
          <w:color w:val="993366"/>
        </w:rPr>
        <w:t>SEQUENCE</w:t>
      </w:r>
      <w:r w:rsidRPr="008F2CE4">
        <w:t xml:space="preserve"> {</w:t>
      </w:r>
    </w:p>
    <w:p w14:paraId="6D34D4F1" w14:textId="77777777" w:rsidR="00320469" w:rsidRPr="008F2CE4" w:rsidRDefault="00320469" w:rsidP="00320469">
      <w:pPr>
        <w:pStyle w:val="PL"/>
      </w:pPr>
      <w:r w:rsidRPr="008F2CE4">
        <w:t xml:space="preserve">    phy-ParametersXDD-Diff                  Phy-ParametersXDD-Diff                                              </w:t>
      </w:r>
      <w:r w:rsidRPr="008F2CE4">
        <w:rPr>
          <w:color w:val="993366"/>
        </w:rPr>
        <w:t>OPTIONAL</w:t>
      </w:r>
      <w:r w:rsidRPr="008F2CE4">
        <w:t>,</w:t>
      </w:r>
    </w:p>
    <w:p w14:paraId="1EDA0CC7" w14:textId="77777777" w:rsidR="00320469" w:rsidRPr="008F2CE4" w:rsidRDefault="00320469" w:rsidP="00320469">
      <w:pPr>
        <w:pStyle w:val="PL"/>
      </w:pPr>
      <w:r w:rsidRPr="008F2CE4">
        <w:t xml:space="preserve">    mac-ParametersXDD-Diff                  MAC-ParametersXDD-Diff                                              </w:t>
      </w:r>
      <w:r w:rsidRPr="008F2CE4">
        <w:rPr>
          <w:color w:val="993366"/>
        </w:rPr>
        <w:t>OPTIONAL</w:t>
      </w:r>
      <w:r w:rsidRPr="008F2CE4">
        <w:t>,</w:t>
      </w:r>
    </w:p>
    <w:p w14:paraId="2E28DF13" w14:textId="77777777" w:rsidR="00320469" w:rsidRPr="008F2CE4" w:rsidRDefault="00320469" w:rsidP="00320469">
      <w:pPr>
        <w:pStyle w:val="PL"/>
      </w:pPr>
      <w:r w:rsidRPr="008F2CE4">
        <w:t xml:space="preserve">    measAndMobParametersXDD-Diff            MeasAndMobParametersXDD-Diff                                        </w:t>
      </w:r>
      <w:r w:rsidRPr="008F2CE4">
        <w:rPr>
          <w:color w:val="993366"/>
        </w:rPr>
        <w:t>OPTIONAL</w:t>
      </w:r>
    </w:p>
    <w:p w14:paraId="710298E4" w14:textId="77777777" w:rsidR="00320469" w:rsidRPr="008F2CE4" w:rsidRDefault="00320469" w:rsidP="00320469">
      <w:pPr>
        <w:pStyle w:val="PL"/>
      </w:pPr>
      <w:r w:rsidRPr="008F2CE4">
        <w:t>}</w:t>
      </w:r>
    </w:p>
    <w:p w14:paraId="0BB05D7D" w14:textId="77777777" w:rsidR="00320469" w:rsidRPr="008F2CE4" w:rsidRDefault="00320469" w:rsidP="00320469">
      <w:pPr>
        <w:pStyle w:val="PL"/>
      </w:pPr>
    </w:p>
    <w:p w14:paraId="07FF453A" w14:textId="77777777" w:rsidR="00320469" w:rsidRPr="008F2CE4" w:rsidRDefault="00320469" w:rsidP="00320469">
      <w:pPr>
        <w:pStyle w:val="PL"/>
      </w:pPr>
      <w:r w:rsidRPr="008F2CE4">
        <w:t xml:space="preserve">UE-NR-CapabilityAddXDD-Mode-v1530 ::=    </w:t>
      </w:r>
      <w:r w:rsidRPr="008F2CE4">
        <w:rPr>
          <w:color w:val="993366"/>
        </w:rPr>
        <w:t>SEQUENCE</w:t>
      </w:r>
      <w:r w:rsidRPr="008F2CE4">
        <w:t xml:space="preserve"> {</w:t>
      </w:r>
    </w:p>
    <w:p w14:paraId="670F7A1D" w14:textId="77777777" w:rsidR="00320469" w:rsidRPr="008F2CE4" w:rsidRDefault="00320469" w:rsidP="00320469">
      <w:pPr>
        <w:pStyle w:val="PL"/>
      </w:pPr>
      <w:r w:rsidRPr="008F2CE4">
        <w:t xml:space="preserve">    eutra-ParametersXDD-Diff                 EUTRA-ParametersXDD-Diff</w:t>
      </w:r>
    </w:p>
    <w:p w14:paraId="57CCA5A4" w14:textId="77777777" w:rsidR="00320469" w:rsidRPr="008F2CE4" w:rsidRDefault="00320469" w:rsidP="00320469">
      <w:pPr>
        <w:pStyle w:val="PL"/>
      </w:pPr>
      <w:r w:rsidRPr="008F2CE4">
        <w:t>}</w:t>
      </w:r>
    </w:p>
    <w:p w14:paraId="60FB6F20" w14:textId="77777777" w:rsidR="00320469" w:rsidRPr="008F2CE4" w:rsidRDefault="00320469" w:rsidP="00320469">
      <w:pPr>
        <w:pStyle w:val="PL"/>
      </w:pPr>
    </w:p>
    <w:p w14:paraId="28E303B4" w14:textId="77777777" w:rsidR="00320469" w:rsidRPr="008F2CE4" w:rsidRDefault="00320469" w:rsidP="00320469">
      <w:pPr>
        <w:pStyle w:val="PL"/>
      </w:pPr>
      <w:r w:rsidRPr="008F2CE4">
        <w:t xml:space="preserve">UE-NR-CapabilityAddFRX-Mode ::= </w:t>
      </w:r>
      <w:r w:rsidRPr="008F2CE4">
        <w:rPr>
          <w:color w:val="993366"/>
        </w:rPr>
        <w:t>SEQUENCE</w:t>
      </w:r>
      <w:r w:rsidRPr="008F2CE4">
        <w:t xml:space="preserve"> {</w:t>
      </w:r>
    </w:p>
    <w:p w14:paraId="2811EB81" w14:textId="77777777" w:rsidR="00320469" w:rsidRPr="008F2CE4" w:rsidRDefault="00320469" w:rsidP="00320469">
      <w:pPr>
        <w:pStyle w:val="PL"/>
      </w:pPr>
      <w:r w:rsidRPr="008F2CE4">
        <w:t xml:space="preserve">    phy-ParametersFRX-Diff              Phy-ParametersFRX-Diff                                                  </w:t>
      </w:r>
      <w:r w:rsidRPr="008F2CE4">
        <w:rPr>
          <w:color w:val="993366"/>
        </w:rPr>
        <w:t>OPTIONAL</w:t>
      </w:r>
      <w:r w:rsidRPr="008F2CE4">
        <w:t>,</w:t>
      </w:r>
    </w:p>
    <w:p w14:paraId="528488E8" w14:textId="77777777" w:rsidR="00320469" w:rsidRPr="008F2CE4" w:rsidRDefault="00320469" w:rsidP="00320469">
      <w:pPr>
        <w:pStyle w:val="PL"/>
      </w:pPr>
      <w:r w:rsidRPr="008F2CE4">
        <w:t xml:space="preserve">    measAndMobParametersFRX-Diff        MeasAndMobParametersFRX-Diff                                            </w:t>
      </w:r>
      <w:r w:rsidRPr="008F2CE4">
        <w:rPr>
          <w:color w:val="993366"/>
        </w:rPr>
        <w:t>OPTIONAL</w:t>
      </w:r>
    </w:p>
    <w:p w14:paraId="41850C57" w14:textId="77777777" w:rsidR="00320469" w:rsidRPr="008F2CE4" w:rsidRDefault="00320469" w:rsidP="00320469">
      <w:pPr>
        <w:pStyle w:val="PL"/>
      </w:pPr>
      <w:r w:rsidRPr="008F2CE4">
        <w:t>}</w:t>
      </w:r>
    </w:p>
    <w:p w14:paraId="28373A34" w14:textId="77777777" w:rsidR="00320469" w:rsidRPr="008F2CE4" w:rsidRDefault="00320469" w:rsidP="00320469">
      <w:pPr>
        <w:pStyle w:val="PL"/>
      </w:pPr>
    </w:p>
    <w:p w14:paraId="69C09323" w14:textId="77777777" w:rsidR="00320469" w:rsidRPr="008F2CE4" w:rsidRDefault="00320469" w:rsidP="00320469">
      <w:pPr>
        <w:pStyle w:val="PL"/>
      </w:pPr>
      <w:r w:rsidRPr="008F2CE4">
        <w:t xml:space="preserve">UE-NR-CapabilityAddFRX-Mode-v1540 ::=    </w:t>
      </w:r>
      <w:r w:rsidRPr="008F2CE4">
        <w:rPr>
          <w:color w:val="993366"/>
        </w:rPr>
        <w:t>SEQUENCE</w:t>
      </w:r>
      <w:r w:rsidRPr="008F2CE4">
        <w:t xml:space="preserve"> {</w:t>
      </w:r>
    </w:p>
    <w:p w14:paraId="1BD9930A" w14:textId="77777777" w:rsidR="00320469" w:rsidRPr="008F2CE4" w:rsidRDefault="00320469" w:rsidP="00320469">
      <w:pPr>
        <w:pStyle w:val="PL"/>
      </w:pPr>
      <w:r w:rsidRPr="008F2CE4">
        <w:t xml:space="preserve">    ims-ParametersFRX-Diff                   IMS-ParametersFRX-Diff                                             </w:t>
      </w:r>
      <w:r w:rsidRPr="008F2CE4">
        <w:rPr>
          <w:color w:val="993366"/>
        </w:rPr>
        <w:t>OPTIONAL</w:t>
      </w:r>
    </w:p>
    <w:p w14:paraId="04EA9AA3" w14:textId="79BC03E7" w:rsidR="00320469" w:rsidRDefault="00320469" w:rsidP="00320469">
      <w:pPr>
        <w:pStyle w:val="PL"/>
      </w:pPr>
      <w:r w:rsidRPr="008F2CE4">
        <w:t>}</w:t>
      </w:r>
    </w:p>
    <w:p w14:paraId="3CEEA7A2" w14:textId="77777777" w:rsidR="00EC598A" w:rsidRPr="008F2CE4" w:rsidRDefault="00EC598A" w:rsidP="00320469">
      <w:pPr>
        <w:pStyle w:val="PL"/>
      </w:pPr>
    </w:p>
    <w:p w14:paraId="1CBED729" w14:textId="77777777" w:rsidR="00EC598A" w:rsidRPr="00EC598A" w:rsidRDefault="00EC598A" w:rsidP="00EC5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598A">
        <w:rPr>
          <w:rFonts w:ascii="Courier New" w:hAnsi="Courier New"/>
          <w:noProof/>
          <w:sz w:val="16"/>
          <w:lang w:eastAsia="en-GB"/>
        </w:rPr>
        <w:t>NRU-Parameters-r16 ::=                   SEQUENCE {</w:t>
      </w:r>
    </w:p>
    <w:p w14:paraId="6050FC6F" w14:textId="77777777" w:rsidR="00EC598A" w:rsidRPr="00EC598A" w:rsidRDefault="00EC598A" w:rsidP="00EC5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598A">
        <w:rPr>
          <w:rFonts w:ascii="Courier New" w:hAnsi="Courier New"/>
          <w:noProof/>
          <w:sz w:val="16"/>
          <w:lang w:eastAsia="en-GB"/>
        </w:rPr>
        <w:t xml:space="preserve">    rssi-CO-Measurements-r16                 ENUMERATED {supported}                                       OPTIONAL</w:t>
      </w:r>
    </w:p>
    <w:p w14:paraId="1DF1258A" w14:textId="77777777" w:rsidR="00EC598A" w:rsidRPr="00EC598A" w:rsidRDefault="00EC598A" w:rsidP="00EC5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C598A">
        <w:rPr>
          <w:rFonts w:ascii="Courier New" w:hAnsi="Courier New"/>
          <w:noProof/>
          <w:sz w:val="16"/>
          <w:lang w:eastAsia="en-GB"/>
        </w:rPr>
        <w:lastRenderedPageBreak/>
        <w:t>}</w:t>
      </w:r>
    </w:p>
    <w:p w14:paraId="373B14F0" w14:textId="77777777" w:rsidR="00320469" w:rsidRPr="008F2CE4" w:rsidRDefault="00320469" w:rsidP="00320469">
      <w:pPr>
        <w:pStyle w:val="PL"/>
      </w:pPr>
    </w:p>
    <w:p w14:paraId="709F1E17" w14:textId="77777777" w:rsidR="00320469" w:rsidRPr="008F2CE4" w:rsidRDefault="00320469" w:rsidP="00320469">
      <w:pPr>
        <w:pStyle w:val="PL"/>
        <w:rPr>
          <w:color w:val="808080"/>
        </w:rPr>
      </w:pPr>
      <w:r w:rsidRPr="008F2CE4">
        <w:rPr>
          <w:color w:val="808080"/>
        </w:rPr>
        <w:t>-- TAG-UE-NR-CAPABILITY-STOP</w:t>
      </w:r>
    </w:p>
    <w:p w14:paraId="23524F92" w14:textId="77777777" w:rsidR="00320469" w:rsidRPr="008F2CE4" w:rsidRDefault="00320469" w:rsidP="00320469">
      <w:pPr>
        <w:pStyle w:val="PL"/>
        <w:rPr>
          <w:rFonts w:eastAsia="Malgun Gothic"/>
          <w:color w:val="808080"/>
        </w:rPr>
      </w:pPr>
      <w:r w:rsidRPr="008F2CE4">
        <w:rPr>
          <w:color w:val="808080"/>
        </w:rPr>
        <w:t>-- ASN1STOP</w:t>
      </w:r>
    </w:p>
    <w:p w14:paraId="27C34738" w14:textId="6370E99B" w:rsidR="00320469" w:rsidRDefault="00320469" w:rsidP="0032046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598A" w:rsidRPr="00EC598A" w14:paraId="5FB69D52" w14:textId="77777777" w:rsidTr="00150DF6">
        <w:tc>
          <w:tcPr>
            <w:tcW w:w="14173" w:type="dxa"/>
            <w:tcBorders>
              <w:top w:val="single" w:sz="4" w:space="0" w:color="auto"/>
              <w:left w:val="single" w:sz="4" w:space="0" w:color="auto"/>
              <w:bottom w:val="single" w:sz="4" w:space="0" w:color="auto"/>
              <w:right w:val="single" w:sz="4" w:space="0" w:color="auto"/>
            </w:tcBorders>
            <w:hideMark/>
          </w:tcPr>
          <w:p w14:paraId="11CC2510" w14:textId="77777777" w:rsidR="00EC598A" w:rsidRPr="00EC598A" w:rsidRDefault="00EC598A" w:rsidP="00EC598A">
            <w:pPr>
              <w:keepNext/>
              <w:keepLines/>
              <w:spacing w:after="0"/>
              <w:jc w:val="center"/>
              <w:rPr>
                <w:rFonts w:ascii="Arial" w:hAnsi="Arial"/>
                <w:b/>
                <w:sz w:val="18"/>
                <w:szCs w:val="22"/>
              </w:rPr>
            </w:pPr>
            <w:r w:rsidRPr="00EC598A">
              <w:rPr>
                <w:rFonts w:ascii="Arial" w:hAnsi="Arial"/>
                <w:b/>
                <w:i/>
                <w:sz w:val="18"/>
                <w:szCs w:val="22"/>
              </w:rPr>
              <w:t xml:space="preserve">UE-NR-Capability </w:t>
            </w:r>
            <w:r w:rsidRPr="00EC598A">
              <w:rPr>
                <w:rFonts w:ascii="Arial" w:hAnsi="Arial"/>
                <w:b/>
                <w:sz w:val="18"/>
                <w:szCs w:val="22"/>
              </w:rPr>
              <w:t>field descriptions</w:t>
            </w:r>
          </w:p>
        </w:tc>
      </w:tr>
      <w:tr w:rsidR="00EC598A" w:rsidRPr="00EC598A" w14:paraId="097D52A0" w14:textId="77777777" w:rsidTr="00150DF6">
        <w:tc>
          <w:tcPr>
            <w:tcW w:w="14173" w:type="dxa"/>
            <w:tcBorders>
              <w:top w:val="single" w:sz="4" w:space="0" w:color="auto"/>
              <w:left w:val="single" w:sz="4" w:space="0" w:color="auto"/>
              <w:bottom w:val="single" w:sz="4" w:space="0" w:color="auto"/>
              <w:right w:val="single" w:sz="4" w:space="0" w:color="auto"/>
            </w:tcBorders>
            <w:hideMark/>
          </w:tcPr>
          <w:p w14:paraId="7BBE29B4" w14:textId="77777777" w:rsidR="00EC598A" w:rsidRPr="00EC598A" w:rsidRDefault="00EC598A" w:rsidP="00EC598A">
            <w:pPr>
              <w:keepNext/>
              <w:keepLines/>
              <w:spacing w:after="0"/>
              <w:rPr>
                <w:rFonts w:ascii="Arial" w:hAnsi="Arial"/>
                <w:sz w:val="18"/>
                <w:szCs w:val="22"/>
              </w:rPr>
            </w:pPr>
            <w:proofErr w:type="spellStart"/>
            <w:r w:rsidRPr="00EC598A">
              <w:rPr>
                <w:rFonts w:ascii="Arial" w:hAnsi="Arial"/>
                <w:b/>
                <w:i/>
                <w:sz w:val="18"/>
                <w:szCs w:val="22"/>
              </w:rPr>
              <w:t>featureSetCombinations</w:t>
            </w:r>
            <w:proofErr w:type="spellEnd"/>
          </w:p>
          <w:p w14:paraId="4952D334" w14:textId="77777777" w:rsidR="00EC598A" w:rsidRPr="00EC598A" w:rsidRDefault="00EC598A" w:rsidP="00EC598A">
            <w:pPr>
              <w:keepNext/>
              <w:keepLines/>
              <w:spacing w:after="0"/>
              <w:rPr>
                <w:rFonts w:ascii="Arial" w:hAnsi="Arial"/>
                <w:sz w:val="18"/>
                <w:szCs w:val="22"/>
              </w:rPr>
            </w:pPr>
            <w:r w:rsidRPr="00EC598A">
              <w:rPr>
                <w:rFonts w:ascii="Arial" w:hAnsi="Arial"/>
                <w:sz w:val="18"/>
                <w:szCs w:val="22"/>
              </w:rPr>
              <w:t xml:space="preserve">A list of </w:t>
            </w:r>
            <w:proofErr w:type="spellStart"/>
            <w:r w:rsidRPr="00EC598A">
              <w:rPr>
                <w:rFonts w:ascii="Arial" w:hAnsi="Arial"/>
                <w:i/>
                <w:sz w:val="18"/>
              </w:rPr>
              <w:t>FeatureSetCombination:s</w:t>
            </w:r>
            <w:proofErr w:type="spellEnd"/>
            <w:r w:rsidRPr="00EC598A">
              <w:rPr>
                <w:rFonts w:ascii="Arial" w:hAnsi="Arial"/>
                <w:sz w:val="18"/>
                <w:szCs w:val="22"/>
              </w:rPr>
              <w:t xml:space="preserve"> for </w:t>
            </w:r>
            <w:proofErr w:type="spellStart"/>
            <w:r w:rsidRPr="00EC598A">
              <w:rPr>
                <w:rFonts w:ascii="Arial" w:hAnsi="Arial"/>
                <w:i/>
                <w:sz w:val="18"/>
                <w:szCs w:val="22"/>
              </w:rPr>
              <w:t>supportedBandCombinationList</w:t>
            </w:r>
            <w:proofErr w:type="spellEnd"/>
            <w:r w:rsidRPr="00EC598A">
              <w:rPr>
                <w:rFonts w:ascii="Arial" w:hAnsi="Arial"/>
                <w:i/>
                <w:sz w:val="18"/>
                <w:szCs w:val="22"/>
              </w:rPr>
              <w:t xml:space="preserve"> </w:t>
            </w:r>
            <w:r w:rsidRPr="00EC598A">
              <w:rPr>
                <w:rFonts w:ascii="Arial" w:hAnsi="Arial"/>
                <w:sz w:val="18"/>
                <w:szCs w:val="22"/>
              </w:rPr>
              <w:t xml:space="preserve">in </w:t>
            </w:r>
            <w:r w:rsidRPr="00EC598A">
              <w:rPr>
                <w:rFonts w:ascii="Arial" w:hAnsi="Arial"/>
                <w:i/>
                <w:sz w:val="18"/>
              </w:rPr>
              <w:t>UE-NR-Capability</w:t>
            </w:r>
            <w:r w:rsidRPr="00EC598A">
              <w:rPr>
                <w:rFonts w:ascii="Arial" w:hAnsi="Arial"/>
                <w:sz w:val="18"/>
                <w:szCs w:val="22"/>
              </w:rPr>
              <w:t xml:space="preserve">. The </w:t>
            </w:r>
            <w:proofErr w:type="spellStart"/>
            <w:r w:rsidRPr="00EC598A">
              <w:rPr>
                <w:rFonts w:ascii="Arial" w:hAnsi="Arial"/>
                <w:i/>
                <w:sz w:val="18"/>
              </w:rPr>
              <w:t>FeatureSetDownlink:s</w:t>
            </w:r>
            <w:proofErr w:type="spellEnd"/>
            <w:r w:rsidRPr="00EC598A">
              <w:rPr>
                <w:rFonts w:ascii="Arial" w:hAnsi="Arial"/>
                <w:sz w:val="18"/>
                <w:szCs w:val="22"/>
              </w:rPr>
              <w:t xml:space="preserve"> and </w:t>
            </w:r>
            <w:proofErr w:type="spellStart"/>
            <w:r w:rsidRPr="00EC598A">
              <w:rPr>
                <w:rFonts w:ascii="Arial" w:hAnsi="Arial"/>
                <w:i/>
                <w:sz w:val="18"/>
              </w:rPr>
              <w:t>FeatureSetUplink:s</w:t>
            </w:r>
            <w:proofErr w:type="spellEnd"/>
            <w:r w:rsidRPr="00EC598A">
              <w:rPr>
                <w:rFonts w:ascii="Arial" w:hAnsi="Arial"/>
                <w:sz w:val="18"/>
                <w:szCs w:val="22"/>
              </w:rPr>
              <w:t xml:space="preserve"> referred to from these </w:t>
            </w:r>
            <w:proofErr w:type="spellStart"/>
            <w:r w:rsidRPr="00EC598A">
              <w:rPr>
                <w:rFonts w:ascii="Arial" w:hAnsi="Arial"/>
                <w:i/>
                <w:sz w:val="18"/>
              </w:rPr>
              <w:t>FeatureSetCombination:s</w:t>
            </w:r>
            <w:proofErr w:type="spellEnd"/>
            <w:r w:rsidRPr="00EC598A">
              <w:rPr>
                <w:rFonts w:ascii="Arial" w:hAnsi="Arial"/>
                <w:sz w:val="18"/>
                <w:szCs w:val="22"/>
              </w:rPr>
              <w:t xml:space="preserve"> are defined in the </w:t>
            </w:r>
            <w:proofErr w:type="spellStart"/>
            <w:r w:rsidRPr="00EC598A">
              <w:rPr>
                <w:rFonts w:ascii="Arial" w:hAnsi="Arial"/>
                <w:i/>
                <w:sz w:val="18"/>
              </w:rPr>
              <w:t>featureSets</w:t>
            </w:r>
            <w:proofErr w:type="spellEnd"/>
            <w:r w:rsidRPr="00EC598A">
              <w:rPr>
                <w:rFonts w:ascii="Arial" w:hAnsi="Arial"/>
                <w:sz w:val="18"/>
                <w:szCs w:val="22"/>
              </w:rPr>
              <w:t xml:space="preserve"> list in </w:t>
            </w:r>
            <w:r w:rsidRPr="00EC598A">
              <w:rPr>
                <w:rFonts w:ascii="Arial" w:hAnsi="Arial"/>
                <w:i/>
                <w:sz w:val="18"/>
              </w:rPr>
              <w:t>UE-NR-Capability</w:t>
            </w:r>
            <w:r w:rsidRPr="00EC598A">
              <w:rPr>
                <w:rFonts w:ascii="Arial" w:hAnsi="Arial"/>
                <w:sz w:val="18"/>
                <w:szCs w:val="22"/>
              </w:rPr>
              <w:t>.</w:t>
            </w:r>
          </w:p>
        </w:tc>
      </w:tr>
      <w:tr w:rsidR="00EC598A" w:rsidRPr="00EC598A" w14:paraId="4757A0E8" w14:textId="77777777" w:rsidTr="00150DF6">
        <w:tc>
          <w:tcPr>
            <w:tcW w:w="14173" w:type="dxa"/>
            <w:tcBorders>
              <w:top w:val="single" w:sz="4" w:space="0" w:color="auto"/>
              <w:left w:val="single" w:sz="4" w:space="0" w:color="auto"/>
              <w:bottom w:val="single" w:sz="4" w:space="0" w:color="auto"/>
              <w:right w:val="single" w:sz="4" w:space="0" w:color="auto"/>
            </w:tcBorders>
          </w:tcPr>
          <w:p w14:paraId="27D78AB6" w14:textId="77777777" w:rsidR="00EC598A" w:rsidRPr="00EC598A" w:rsidRDefault="00EC598A" w:rsidP="00EC598A">
            <w:pPr>
              <w:keepNext/>
              <w:keepLines/>
              <w:spacing w:after="0"/>
              <w:rPr>
                <w:rFonts w:ascii="Arial" w:hAnsi="Arial"/>
                <w:sz w:val="18"/>
                <w:szCs w:val="22"/>
              </w:rPr>
            </w:pPr>
            <w:proofErr w:type="spellStart"/>
            <w:r w:rsidRPr="00EC598A">
              <w:rPr>
                <w:rFonts w:ascii="Arial" w:hAnsi="Arial"/>
                <w:b/>
                <w:i/>
                <w:sz w:val="18"/>
                <w:szCs w:val="22"/>
              </w:rPr>
              <w:t>rssi</w:t>
            </w:r>
            <w:proofErr w:type="spellEnd"/>
            <w:r w:rsidRPr="00EC598A">
              <w:rPr>
                <w:rFonts w:ascii="Arial" w:hAnsi="Arial"/>
                <w:b/>
                <w:i/>
                <w:sz w:val="18"/>
                <w:szCs w:val="22"/>
              </w:rPr>
              <w:t>-CO-Measurements</w:t>
            </w:r>
          </w:p>
          <w:p w14:paraId="12F11FA4" w14:textId="77777777" w:rsidR="00EC598A" w:rsidRPr="00EC598A" w:rsidRDefault="00EC598A" w:rsidP="00EC598A">
            <w:pPr>
              <w:keepNext/>
              <w:keepLines/>
              <w:spacing w:after="0"/>
              <w:rPr>
                <w:rFonts w:ascii="Arial" w:hAnsi="Arial"/>
                <w:b/>
                <w:i/>
                <w:sz w:val="18"/>
                <w:szCs w:val="22"/>
              </w:rPr>
            </w:pPr>
            <w:r w:rsidRPr="00EC598A">
              <w:rPr>
                <w:rFonts w:ascii="Arial" w:hAnsi="Arial"/>
                <w:iCs/>
                <w:sz w:val="18"/>
                <w:szCs w:val="22"/>
              </w:rPr>
              <w:t>Indicates whether the UE supports performing RSSI and Channel Occupancy (CO) measurements for operation with shared spectrum channel access.</w:t>
            </w:r>
          </w:p>
        </w:tc>
      </w:tr>
    </w:tbl>
    <w:p w14:paraId="07C4C551" w14:textId="77777777" w:rsidR="00EC598A" w:rsidRPr="00EC598A" w:rsidRDefault="00EC598A" w:rsidP="00EC598A"/>
    <w:p w14:paraId="22D27085" w14:textId="77777777" w:rsidR="00EC598A" w:rsidRPr="00EC598A" w:rsidRDefault="00EC598A" w:rsidP="00EC598A">
      <w:pPr>
        <w:keepLines/>
        <w:ind w:left="1135" w:hanging="851"/>
      </w:pPr>
      <w:r w:rsidRPr="00EC598A">
        <w:rPr>
          <w:lang w:eastAsia="x-none"/>
        </w:rPr>
        <w:t>Editor's Note: The structure for NR-U capabilities, e.g. whether they should all be in physical parameters, will be revisited after PHY related parameters and the applicability of NR-U features to licensed are decided</w:t>
      </w:r>
    </w:p>
    <w:p w14:paraId="2B7B16FC" w14:textId="77777777" w:rsidR="00320469" w:rsidRPr="00320469" w:rsidRDefault="00320469" w:rsidP="005D376B">
      <w:pPr>
        <w:rPr>
          <w:rFonts w:eastAsiaTheme="minorEastAsia"/>
        </w:rPr>
      </w:pPr>
    </w:p>
    <w:p w14:paraId="3A17E560" w14:textId="45467541" w:rsidR="0016747E" w:rsidRDefault="0016747E" w:rsidP="0016747E">
      <w:pPr>
        <w:rPr>
          <w:color w:val="FF0000"/>
          <w:lang w:eastAsia="x-none"/>
        </w:rPr>
      </w:pPr>
      <w:r w:rsidRPr="0016747E">
        <w:rPr>
          <w:color w:val="FF0000"/>
          <w:lang w:eastAsia="x-none"/>
        </w:rPr>
        <w:t>/*</w:t>
      </w:r>
      <w:r>
        <w:rPr>
          <w:color w:val="FF0000"/>
          <w:lang w:eastAsia="x-none"/>
        </w:rPr>
        <w:t>End of second change</w:t>
      </w:r>
      <w:r w:rsidRPr="0016747E">
        <w:rPr>
          <w:color w:val="FF0000"/>
          <w:lang w:eastAsia="x-none"/>
        </w:rPr>
        <w:t>*/</w:t>
      </w:r>
    </w:p>
    <w:p w14:paraId="3F95DB28" w14:textId="77777777" w:rsidR="0016747E" w:rsidRPr="0096519C" w:rsidRDefault="0016747E" w:rsidP="005D376B"/>
    <w:sectPr w:rsidR="0016747E" w:rsidRPr="0096519C" w:rsidSect="0016747E">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0731B" w14:textId="77777777" w:rsidR="00B07C2D" w:rsidRDefault="00B07C2D">
      <w:pPr>
        <w:spacing w:after="0"/>
      </w:pPr>
      <w:r>
        <w:separator/>
      </w:r>
    </w:p>
  </w:endnote>
  <w:endnote w:type="continuationSeparator" w:id="0">
    <w:p w14:paraId="5C47B199" w14:textId="77777777" w:rsidR="00B07C2D" w:rsidRDefault="00B07C2D">
      <w:pPr>
        <w:spacing w:after="0"/>
      </w:pPr>
      <w:r>
        <w:continuationSeparator/>
      </w:r>
    </w:p>
  </w:endnote>
  <w:endnote w:type="continuationNotice" w:id="1">
    <w:p w14:paraId="379D44E8" w14:textId="77777777" w:rsidR="00B07C2D" w:rsidRDefault="00B07C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6F2F7157" w:rsidR="004D440D" w:rsidRPr="00CF0D49" w:rsidRDefault="004D440D" w:rsidP="00CF0D4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9FA76" w14:textId="77777777" w:rsidR="00B07C2D" w:rsidRDefault="00B07C2D">
      <w:pPr>
        <w:spacing w:after="0"/>
      </w:pPr>
      <w:r>
        <w:separator/>
      </w:r>
    </w:p>
  </w:footnote>
  <w:footnote w:type="continuationSeparator" w:id="0">
    <w:p w14:paraId="190E60FD" w14:textId="77777777" w:rsidR="00B07C2D" w:rsidRDefault="00B07C2D">
      <w:pPr>
        <w:spacing w:after="0"/>
      </w:pPr>
      <w:r>
        <w:continuationSeparator/>
      </w:r>
    </w:p>
  </w:footnote>
  <w:footnote w:type="continuationNotice" w:id="1">
    <w:p w14:paraId="69A8489E" w14:textId="77777777" w:rsidR="00B07C2D" w:rsidRDefault="00B07C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4D440D" w:rsidRPr="00CF0D49" w:rsidRDefault="004D440D" w:rsidP="00CF0D4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C06A1"/>
    <w:multiLevelType w:val="hybridMultilevel"/>
    <w:tmpl w:val="E266E09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635AD"/>
    <w:multiLevelType w:val="hybridMultilevel"/>
    <w:tmpl w:val="2FDEB6D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53B39"/>
    <w:multiLevelType w:val="hybridMultilevel"/>
    <w:tmpl w:val="49083A96"/>
    <w:lvl w:ilvl="0" w:tplc="721E816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2"/>
  </w:num>
  <w:num w:numId="13">
    <w:abstractNumId w:val="518"/>
  </w:num>
  <w:num w:numId="14">
    <w:abstractNumId w:val="692"/>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89"/>
  </w:num>
  <w:num w:numId="28">
    <w:abstractNumId w:val="602"/>
  </w:num>
  <w:num w:numId="29">
    <w:abstractNumId w:val="438"/>
  </w:num>
  <w:num w:numId="30">
    <w:abstractNumId w:val="869"/>
  </w:num>
  <w:num w:numId="31">
    <w:abstractNumId w:val="12"/>
  </w:num>
  <w:num w:numId="32">
    <w:abstractNumId w:val="857"/>
  </w:num>
  <w:num w:numId="33">
    <w:abstractNumId w:val="626"/>
  </w:num>
  <w:num w:numId="34">
    <w:abstractNumId w:val="18"/>
  </w:num>
  <w:num w:numId="35">
    <w:abstractNumId w:val="301"/>
  </w:num>
  <w:num w:numId="36">
    <w:abstractNumId w:val="325"/>
  </w:num>
  <w:num w:numId="37">
    <w:abstractNumId w:val="412"/>
  </w:num>
  <w:num w:numId="38">
    <w:abstractNumId w:val="752"/>
  </w:num>
  <w:num w:numId="39">
    <w:abstractNumId w:val="564"/>
  </w:num>
  <w:num w:numId="40">
    <w:abstractNumId w:val="625"/>
  </w:num>
  <w:num w:numId="41">
    <w:abstractNumId w:val="160"/>
  </w:num>
  <w:num w:numId="42">
    <w:abstractNumId w:val="593"/>
  </w:num>
  <w:num w:numId="43">
    <w:abstractNumId w:val="351"/>
  </w:num>
  <w:num w:numId="44">
    <w:abstractNumId w:val="17"/>
  </w:num>
  <w:num w:numId="45">
    <w:abstractNumId w:val="870"/>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6"/>
  </w:num>
  <w:num w:numId="55">
    <w:abstractNumId w:val="212"/>
  </w:num>
  <w:num w:numId="56">
    <w:abstractNumId w:val="854"/>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3"/>
  </w:num>
  <w:num w:numId="73">
    <w:abstractNumId w:val="486"/>
  </w:num>
  <w:num w:numId="74">
    <w:abstractNumId w:val="354"/>
  </w:num>
  <w:num w:numId="75">
    <w:abstractNumId w:val="848"/>
  </w:num>
  <w:num w:numId="76">
    <w:abstractNumId w:val="830"/>
  </w:num>
  <w:num w:numId="77">
    <w:abstractNumId w:val="657"/>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7"/>
  </w:num>
  <w:num w:numId="93">
    <w:abstractNumId w:val="399"/>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9"/>
  </w:num>
  <w:num w:numId="100">
    <w:abstractNumId w:val="510"/>
  </w:num>
  <w:num w:numId="101">
    <w:abstractNumId w:val="229"/>
  </w:num>
  <w:num w:numId="102">
    <w:abstractNumId w:val="567"/>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7"/>
  </w:num>
  <w:num w:numId="110">
    <w:abstractNumId w:val="615"/>
  </w:num>
  <w:num w:numId="111">
    <w:abstractNumId w:val="800"/>
  </w:num>
  <w:num w:numId="112">
    <w:abstractNumId w:val="86"/>
  </w:num>
  <w:num w:numId="113">
    <w:abstractNumId w:val="505"/>
  </w:num>
  <w:num w:numId="114">
    <w:abstractNumId w:val="374"/>
  </w:num>
  <w:num w:numId="115">
    <w:abstractNumId w:val="797"/>
  </w:num>
  <w:num w:numId="116">
    <w:abstractNumId w:val="803"/>
  </w:num>
  <w:num w:numId="117">
    <w:abstractNumId w:val="898"/>
  </w:num>
  <w:num w:numId="118">
    <w:abstractNumId w:val="410"/>
  </w:num>
  <w:num w:numId="119">
    <w:abstractNumId w:val="524"/>
  </w:num>
  <w:num w:numId="120">
    <w:abstractNumId w:val="370"/>
  </w:num>
  <w:num w:numId="121">
    <w:abstractNumId w:val="691"/>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3"/>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7"/>
  </w:num>
  <w:num w:numId="143">
    <w:abstractNumId w:val="66"/>
  </w:num>
  <w:num w:numId="144">
    <w:abstractNumId w:val="503"/>
  </w:num>
  <w:num w:numId="145">
    <w:abstractNumId w:val="255"/>
  </w:num>
  <w:num w:numId="146">
    <w:abstractNumId w:val="442"/>
  </w:num>
  <w:num w:numId="147">
    <w:abstractNumId w:val="650"/>
  </w:num>
  <w:num w:numId="148">
    <w:abstractNumId w:val="343"/>
  </w:num>
  <w:num w:numId="149">
    <w:abstractNumId w:val="600"/>
  </w:num>
  <w:num w:numId="150">
    <w:abstractNumId w:val="875"/>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2"/>
  </w:num>
  <w:num w:numId="162">
    <w:abstractNumId w:val="883"/>
  </w:num>
  <w:num w:numId="163">
    <w:abstractNumId w:val="147"/>
  </w:num>
  <w:num w:numId="164">
    <w:abstractNumId w:val="741"/>
  </w:num>
  <w:num w:numId="165">
    <w:abstractNumId w:val="10"/>
  </w:num>
  <w:num w:numId="166">
    <w:abstractNumId w:val="562"/>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3"/>
  </w:num>
  <w:num w:numId="174">
    <w:abstractNumId w:val="610"/>
  </w:num>
  <w:num w:numId="175">
    <w:abstractNumId w:val="864"/>
  </w:num>
  <w:num w:numId="176">
    <w:abstractNumId w:val="694"/>
  </w:num>
  <w:num w:numId="177">
    <w:abstractNumId w:val="906"/>
  </w:num>
  <w:num w:numId="178">
    <w:abstractNumId w:val="506"/>
  </w:num>
  <w:num w:numId="179">
    <w:abstractNumId w:val="761"/>
  </w:num>
  <w:num w:numId="180">
    <w:abstractNumId w:val="499"/>
  </w:num>
  <w:num w:numId="181">
    <w:abstractNumId w:val="816"/>
  </w:num>
  <w:num w:numId="182">
    <w:abstractNumId w:val="403"/>
  </w:num>
  <w:num w:numId="183">
    <w:abstractNumId w:val="61"/>
  </w:num>
  <w:num w:numId="184">
    <w:abstractNumId w:val="846"/>
  </w:num>
  <w:num w:numId="185">
    <w:abstractNumId w:val="639"/>
  </w:num>
  <w:num w:numId="186">
    <w:abstractNumId w:val="139"/>
  </w:num>
  <w:num w:numId="187">
    <w:abstractNumId w:val="754"/>
  </w:num>
  <w:num w:numId="188">
    <w:abstractNumId w:val="194"/>
  </w:num>
  <w:num w:numId="189">
    <w:abstractNumId w:val="89"/>
  </w:num>
  <w:num w:numId="190">
    <w:abstractNumId w:val="534"/>
  </w:num>
  <w:num w:numId="191">
    <w:abstractNumId w:val="214"/>
  </w:num>
  <w:num w:numId="192">
    <w:abstractNumId w:val="911"/>
  </w:num>
  <w:num w:numId="193">
    <w:abstractNumId w:val="363"/>
  </w:num>
  <w:num w:numId="194">
    <w:abstractNumId w:val="714"/>
  </w:num>
  <w:num w:numId="195">
    <w:abstractNumId w:val="775"/>
  </w:num>
  <w:num w:numId="196">
    <w:abstractNumId w:val="151"/>
  </w:num>
  <w:num w:numId="197">
    <w:abstractNumId w:val="361"/>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40"/>
  </w:num>
  <w:num w:numId="208">
    <w:abstractNumId w:val="571"/>
  </w:num>
  <w:num w:numId="209">
    <w:abstractNumId w:val="395"/>
  </w:num>
  <w:num w:numId="210">
    <w:abstractNumId w:val="63"/>
  </w:num>
  <w:num w:numId="211">
    <w:abstractNumId w:val="441"/>
  </w:num>
  <w:num w:numId="212">
    <w:abstractNumId w:val="888"/>
  </w:num>
  <w:num w:numId="213">
    <w:abstractNumId w:val="594"/>
  </w:num>
  <w:num w:numId="214">
    <w:abstractNumId w:val="762"/>
  </w:num>
  <w:num w:numId="215">
    <w:abstractNumId w:val="552"/>
  </w:num>
  <w:num w:numId="216">
    <w:abstractNumId w:val="732"/>
  </w:num>
  <w:num w:numId="217">
    <w:abstractNumId w:val="801"/>
  </w:num>
  <w:num w:numId="218">
    <w:abstractNumId w:val="105"/>
  </w:num>
  <w:num w:numId="219">
    <w:abstractNumId w:val="649"/>
  </w:num>
  <w:num w:numId="220">
    <w:abstractNumId w:val="545"/>
  </w:num>
  <w:num w:numId="221">
    <w:abstractNumId w:val="643"/>
  </w:num>
  <w:num w:numId="222">
    <w:abstractNumId w:val="317"/>
  </w:num>
  <w:num w:numId="223">
    <w:abstractNumId w:val="743"/>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8"/>
  </w:num>
  <w:num w:numId="231">
    <w:abstractNumId w:val="497"/>
  </w:num>
  <w:num w:numId="232">
    <w:abstractNumId w:val="279"/>
  </w:num>
  <w:num w:numId="233">
    <w:abstractNumId w:val="744"/>
  </w:num>
  <w:num w:numId="234">
    <w:abstractNumId w:val="149"/>
  </w:num>
  <w:num w:numId="235">
    <w:abstractNumId w:val="807"/>
  </w:num>
  <w:num w:numId="236">
    <w:abstractNumId w:val="296"/>
  </w:num>
  <w:num w:numId="237">
    <w:abstractNumId w:val="817"/>
  </w:num>
  <w:num w:numId="238">
    <w:abstractNumId w:val="745"/>
  </w:num>
  <w:num w:numId="239">
    <w:abstractNumId w:val="319"/>
  </w:num>
  <w:num w:numId="240">
    <w:abstractNumId w:val="448"/>
  </w:num>
  <w:num w:numId="241">
    <w:abstractNumId w:val="909"/>
  </w:num>
  <w:num w:numId="242">
    <w:abstractNumId w:val="282"/>
  </w:num>
  <w:num w:numId="243">
    <w:abstractNumId w:val="918"/>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8"/>
  </w:num>
  <w:num w:numId="266">
    <w:abstractNumId w:val="148"/>
  </w:num>
  <w:num w:numId="267">
    <w:abstractNumId w:val="72"/>
  </w:num>
  <w:num w:numId="268">
    <w:abstractNumId w:val="473"/>
  </w:num>
  <w:num w:numId="269">
    <w:abstractNumId w:val="580"/>
  </w:num>
  <w:num w:numId="270">
    <w:abstractNumId w:val="332"/>
  </w:num>
  <w:num w:numId="271">
    <w:abstractNumId w:val="295"/>
  </w:num>
  <w:num w:numId="272">
    <w:abstractNumId w:val="811"/>
  </w:num>
  <w:num w:numId="273">
    <w:abstractNumId w:val="123"/>
  </w:num>
  <w:num w:numId="274">
    <w:abstractNumId w:val="820"/>
  </w:num>
  <w:num w:numId="275">
    <w:abstractNumId w:val="925"/>
  </w:num>
  <w:num w:numId="276">
    <w:abstractNumId w:val="897"/>
  </w:num>
  <w:num w:numId="277">
    <w:abstractNumId w:val="756"/>
  </w:num>
  <w:num w:numId="278">
    <w:abstractNumId w:val="209"/>
  </w:num>
  <w:num w:numId="279">
    <w:abstractNumId w:val="519"/>
  </w:num>
  <w:num w:numId="280">
    <w:abstractNumId w:val="535"/>
  </w:num>
  <w:num w:numId="281">
    <w:abstractNumId w:val="364"/>
  </w:num>
  <w:num w:numId="282">
    <w:abstractNumId w:val="628"/>
  </w:num>
  <w:num w:numId="283">
    <w:abstractNumId w:val="812"/>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1"/>
  </w:num>
  <w:num w:numId="291">
    <w:abstractNumId w:val="721"/>
  </w:num>
  <w:num w:numId="292">
    <w:abstractNumId w:val="539"/>
  </w:num>
  <w:num w:numId="293">
    <w:abstractNumId w:val="779"/>
  </w:num>
  <w:num w:numId="294">
    <w:abstractNumId w:val="570"/>
  </w:num>
  <w:num w:numId="295">
    <w:abstractNumId w:val="425"/>
  </w:num>
  <w:num w:numId="296">
    <w:abstractNumId w:val="722"/>
  </w:num>
  <w:num w:numId="297">
    <w:abstractNumId w:val="101"/>
  </w:num>
  <w:num w:numId="298">
    <w:abstractNumId w:val="51"/>
  </w:num>
  <w:num w:numId="299">
    <w:abstractNumId w:val="362"/>
  </w:num>
  <w:num w:numId="300">
    <w:abstractNumId w:val="278"/>
  </w:num>
  <w:num w:numId="301">
    <w:abstractNumId w:val="926"/>
  </w:num>
  <w:num w:numId="302">
    <w:abstractNumId w:val="529"/>
  </w:num>
  <w:num w:numId="303">
    <w:abstractNumId w:val="107"/>
  </w:num>
  <w:num w:numId="304">
    <w:abstractNumId w:val="252"/>
  </w:num>
  <w:num w:numId="305">
    <w:abstractNumId w:val="418"/>
  </w:num>
  <w:num w:numId="306">
    <w:abstractNumId w:val="402"/>
  </w:num>
  <w:num w:numId="307">
    <w:abstractNumId w:val="902"/>
  </w:num>
  <w:num w:numId="308">
    <w:abstractNumId w:val="601"/>
  </w:num>
  <w:num w:numId="309">
    <w:abstractNumId w:val="876"/>
  </w:num>
  <w:num w:numId="310">
    <w:abstractNumId w:val="825"/>
  </w:num>
  <w:num w:numId="311">
    <w:abstractNumId w:val="53"/>
  </w:num>
  <w:num w:numId="312">
    <w:abstractNumId w:val="262"/>
  </w:num>
  <w:num w:numId="313">
    <w:abstractNumId w:val="43"/>
  </w:num>
  <w:num w:numId="314">
    <w:abstractNumId w:val="34"/>
  </w:num>
  <w:num w:numId="315">
    <w:abstractNumId w:val="260"/>
  </w:num>
  <w:num w:numId="316">
    <w:abstractNumId w:val="879"/>
  </w:num>
  <w:num w:numId="317">
    <w:abstractNumId w:val="648"/>
  </w:num>
  <w:num w:numId="318">
    <w:abstractNumId w:val="375"/>
  </w:num>
  <w:num w:numId="319">
    <w:abstractNumId w:val="32"/>
  </w:num>
  <w:num w:numId="320">
    <w:abstractNumId w:val="890"/>
  </w:num>
  <w:num w:numId="321">
    <w:abstractNumId w:val="197"/>
  </w:num>
  <w:num w:numId="322">
    <w:abstractNumId w:val="129"/>
  </w:num>
  <w:num w:numId="323">
    <w:abstractNumId w:val="855"/>
  </w:num>
  <w:num w:numId="324">
    <w:abstractNumId w:val="814"/>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4"/>
  </w:num>
  <w:num w:numId="335">
    <w:abstractNumId w:val="42"/>
  </w:num>
  <w:num w:numId="336">
    <w:abstractNumId w:val="35"/>
  </w:num>
  <w:num w:numId="337">
    <w:abstractNumId w:val="669"/>
  </w:num>
  <w:num w:numId="338">
    <w:abstractNumId w:val="704"/>
  </w:num>
  <w:num w:numId="339">
    <w:abstractNumId w:val="802"/>
  </w:num>
  <w:num w:numId="340">
    <w:abstractNumId w:val="749"/>
  </w:num>
  <w:num w:numId="341">
    <w:abstractNumId w:val="230"/>
  </w:num>
  <w:num w:numId="342">
    <w:abstractNumId w:val="69"/>
  </w:num>
  <w:num w:numId="343">
    <w:abstractNumId w:val="257"/>
  </w:num>
  <w:num w:numId="344">
    <w:abstractNumId w:val="21"/>
  </w:num>
  <w:num w:numId="345">
    <w:abstractNumId w:val="387"/>
  </w:num>
  <w:num w:numId="346">
    <w:abstractNumId w:val="877"/>
  </w:num>
  <w:num w:numId="347">
    <w:abstractNumId w:val="509"/>
  </w:num>
  <w:num w:numId="348">
    <w:abstractNumId w:val="874"/>
  </w:num>
  <w:num w:numId="349">
    <w:abstractNumId w:val="23"/>
  </w:num>
  <w:num w:numId="350">
    <w:abstractNumId w:val="831"/>
  </w:num>
  <w:num w:numId="351">
    <w:abstractNumId w:val="672"/>
  </w:num>
  <w:num w:numId="352">
    <w:abstractNumId w:val="430"/>
  </w:num>
  <w:num w:numId="353">
    <w:abstractNumId w:val="175"/>
  </w:num>
  <w:num w:numId="354">
    <w:abstractNumId w:val="663"/>
  </w:num>
  <w:num w:numId="355">
    <w:abstractNumId w:val="597"/>
  </w:num>
  <w:num w:numId="356">
    <w:abstractNumId w:val="809"/>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1"/>
  </w:num>
  <w:num w:numId="374">
    <w:abstractNumId w:val="773"/>
  </w:num>
  <w:num w:numId="375">
    <w:abstractNumId w:val="815"/>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1"/>
  </w:num>
  <w:num w:numId="386">
    <w:abstractNumId w:val="292"/>
  </w:num>
  <w:num w:numId="387">
    <w:abstractNumId w:val="698"/>
  </w:num>
  <w:num w:numId="388">
    <w:abstractNumId w:val="303"/>
  </w:num>
  <w:num w:numId="389">
    <w:abstractNumId w:val="99"/>
  </w:num>
  <w:num w:numId="390">
    <w:abstractNumId w:val="824"/>
  </w:num>
  <w:num w:numId="391">
    <w:abstractNumId w:val="538"/>
  </w:num>
  <w:num w:numId="392">
    <w:abstractNumId w:val="321"/>
  </w:num>
  <w:num w:numId="393">
    <w:abstractNumId w:val="884"/>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5"/>
  </w:num>
  <w:num w:numId="402">
    <w:abstractNumId w:val="708"/>
  </w:num>
  <w:num w:numId="403">
    <w:abstractNumId w:val="760"/>
  </w:num>
  <w:num w:numId="404">
    <w:abstractNumId w:val="176"/>
  </w:num>
  <w:num w:numId="405">
    <w:abstractNumId w:val="400"/>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0"/>
  </w:num>
  <w:num w:numId="414">
    <w:abstractNumId w:val="216"/>
  </w:num>
  <w:num w:numId="415">
    <w:abstractNumId w:val="751"/>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5"/>
  </w:num>
  <w:num w:numId="424">
    <w:abstractNumId w:val="559"/>
  </w:num>
  <w:num w:numId="425">
    <w:abstractNumId w:val="320"/>
  </w:num>
  <w:num w:numId="426">
    <w:abstractNumId w:val="563"/>
  </w:num>
  <w:num w:numId="427">
    <w:abstractNumId w:val="408"/>
  </w:num>
  <w:num w:numId="428">
    <w:abstractNumId w:val="476"/>
  </w:num>
  <w:num w:numId="429">
    <w:abstractNumId w:val="96"/>
  </w:num>
  <w:num w:numId="430">
    <w:abstractNumId w:val="115"/>
  </w:num>
  <w:num w:numId="431">
    <w:abstractNumId w:val="312"/>
  </w:num>
  <w:num w:numId="432">
    <w:abstractNumId w:val="682"/>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1"/>
  </w:num>
  <w:num w:numId="440">
    <w:abstractNumId w:val="172"/>
  </w:num>
  <w:num w:numId="441">
    <w:abstractNumId w:val="619"/>
  </w:num>
  <w:num w:numId="442">
    <w:abstractNumId w:val="13"/>
  </w:num>
  <w:num w:numId="443">
    <w:abstractNumId w:val="560"/>
  </w:num>
  <w:num w:numId="444">
    <w:abstractNumId w:val="385"/>
  </w:num>
  <w:num w:numId="445">
    <w:abstractNumId w:val="48"/>
  </w:num>
  <w:num w:numId="446">
    <w:abstractNumId w:val="753"/>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699"/>
  </w:num>
  <w:num w:numId="463">
    <w:abstractNumId w:val="856"/>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3"/>
  </w:num>
  <w:num w:numId="473">
    <w:abstractNumId w:val="891"/>
  </w:num>
  <w:num w:numId="474">
    <w:abstractNumId w:val="733"/>
  </w:num>
  <w:num w:numId="475">
    <w:abstractNumId w:val="836"/>
  </w:num>
  <w:num w:numId="476">
    <w:abstractNumId w:val="889"/>
  </w:num>
  <w:num w:numId="477">
    <w:abstractNumId w:val="701"/>
  </w:num>
  <w:num w:numId="478">
    <w:abstractNumId w:val="208"/>
  </w:num>
  <w:num w:numId="479">
    <w:abstractNumId w:val="893"/>
  </w:num>
  <w:num w:numId="480">
    <w:abstractNumId w:val="308"/>
  </w:num>
  <w:num w:numId="481">
    <w:abstractNumId w:val="407"/>
  </w:num>
  <w:num w:numId="482">
    <w:abstractNumId w:val="485"/>
  </w:num>
  <w:num w:numId="483">
    <w:abstractNumId w:val="306"/>
  </w:num>
  <w:num w:numId="484">
    <w:abstractNumId w:val="181"/>
  </w:num>
  <w:num w:numId="485">
    <w:abstractNumId w:val="640"/>
  </w:num>
  <w:num w:numId="486">
    <w:abstractNumId w:val="180"/>
  </w:num>
  <w:num w:numId="487">
    <w:abstractNumId w:val="336"/>
  </w:num>
  <w:num w:numId="488">
    <w:abstractNumId w:val="465"/>
  </w:num>
  <w:num w:numId="489">
    <w:abstractNumId w:val="865"/>
  </w:num>
  <w:num w:numId="490">
    <w:abstractNumId w:val="774"/>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40"/>
  </w:num>
  <w:num w:numId="499">
    <w:abstractNumId w:val="271"/>
  </w:num>
  <w:num w:numId="500">
    <w:abstractNumId w:val="204"/>
  </w:num>
  <w:num w:numId="501">
    <w:abstractNumId w:val="813"/>
  </w:num>
  <w:num w:numId="502">
    <w:abstractNumId w:val="488"/>
  </w:num>
  <w:num w:numId="503">
    <w:abstractNumId w:val="330"/>
  </w:num>
  <w:num w:numId="504">
    <w:abstractNumId w:val="135"/>
  </w:num>
  <w:num w:numId="505">
    <w:abstractNumId w:val="113"/>
  </w:num>
  <w:num w:numId="506">
    <w:abstractNumId w:val="919"/>
  </w:num>
  <w:num w:numId="507">
    <w:abstractNumId w:val="665"/>
  </w:num>
  <w:num w:numId="508">
    <w:abstractNumId w:val="772"/>
  </w:num>
  <w:num w:numId="509">
    <w:abstractNumId w:val="808"/>
  </w:num>
  <w:num w:numId="510">
    <w:abstractNumId w:val="333"/>
  </w:num>
  <w:num w:numId="511">
    <w:abstractNumId w:val="683"/>
  </w:num>
  <w:num w:numId="512">
    <w:abstractNumId w:val="740"/>
  </w:num>
  <w:num w:numId="513">
    <w:abstractNumId w:val="371"/>
  </w:num>
  <w:num w:numId="514">
    <w:abstractNumId w:val="747"/>
  </w:num>
  <w:num w:numId="515">
    <w:abstractNumId w:val="829"/>
  </w:num>
  <w:num w:numId="516">
    <w:abstractNumId w:val="899"/>
  </w:num>
  <w:num w:numId="517">
    <w:abstractNumId w:val="548"/>
  </w:num>
  <w:num w:numId="518">
    <w:abstractNumId w:val="667"/>
  </w:num>
  <w:num w:numId="519">
    <w:abstractNumId w:val="439"/>
  </w:num>
  <w:num w:numId="520">
    <w:abstractNumId w:val="196"/>
  </w:num>
  <w:num w:numId="521">
    <w:abstractNumId w:val="578"/>
  </w:num>
  <w:num w:numId="522">
    <w:abstractNumId w:val="738"/>
  </w:num>
  <w:num w:numId="523">
    <w:abstractNumId w:val="810"/>
  </w:num>
  <w:num w:numId="524">
    <w:abstractNumId w:val="379"/>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9"/>
  </w:num>
  <w:num w:numId="533">
    <w:abstractNumId w:val="778"/>
  </w:num>
  <w:num w:numId="534">
    <w:abstractNumId w:val="145"/>
  </w:num>
  <w:num w:numId="535">
    <w:abstractNumId w:val="356"/>
  </w:num>
  <w:num w:numId="536">
    <w:abstractNumId w:val="930"/>
  </w:num>
  <w:num w:numId="537">
    <w:abstractNumId w:val="908"/>
  </w:num>
  <w:num w:numId="538">
    <w:abstractNumId w:val="638"/>
  </w:num>
  <w:num w:numId="539">
    <w:abstractNumId w:val="24"/>
  </w:num>
  <w:num w:numId="540">
    <w:abstractNumId w:val="922"/>
  </w:num>
  <w:num w:numId="541">
    <w:abstractNumId w:val="310"/>
  </w:num>
  <w:num w:numId="542">
    <w:abstractNumId w:val="258"/>
  </w:num>
  <w:num w:numId="543">
    <w:abstractNumId w:val="304"/>
  </w:num>
  <w:num w:numId="544">
    <w:abstractNumId w:val="674"/>
  </w:num>
  <w:num w:numId="545">
    <w:abstractNumId w:val="109"/>
  </w:num>
  <w:num w:numId="546">
    <w:abstractNumId w:val="389"/>
  </w:num>
  <w:num w:numId="547">
    <w:abstractNumId w:val="662"/>
  </w:num>
  <w:num w:numId="548">
    <w:abstractNumId w:val="232"/>
  </w:num>
  <w:num w:numId="549">
    <w:abstractNumId w:val="383"/>
  </w:num>
  <w:num w:numId="550">
    <w:abstractNumId w:val="239"/>
  </w:num>
  <w:num w:numId="551">
    <w:abstractNumId w:val="633"/>
  </w:num>
  <w:num w:numId="552">
    <w:abstractNumId w:val="728"/>
  </w:num>
  <w:num w:numId="553">
    <w:abstractNumId w:val="500"/>
  </w:num>
  <w:num w:numId="554">
    <w:abstractNumId w:val="103"/>
  </w:num>
  <w:num w:numId="555">
    <w:abstractNumId w:val="847"/>
  </w:num>
  <w:num w:numId="556">
    <w:abstractNumId w:val="195"/>
  </w:num>
  <w:num w:numId="557">
    <w:abstractNumId w:val="838"/>
  </w:num>
  <w:num w:numId="558">
    <w:abstractNumId w:val="914"/>
  </w:num>
  <w:num w:numId="559">
    <w:abstractNumId w:val="413"/>
  </w:num>
  <w:num w:numId="560">
    <w:abstractNumId w:val="769"/>
  </w:num>
  <w:num w:numId="561">
    <w:abstractNumId w:val="200"/>
  </w:num>
  <w:num w:numId="562">
    <w:abstractNumId w:val="862"/>
  </w:num>
  <w:num w:numId="563">
    <w:abstractNumId w:val="566"/>
  </w:num>
  <w:num w:numId="564">
    <w:abstractNumId w:val="424"/>
  </w:num>
  <w:num w:numId="565">
    <w:abstractNumId w:val="294"/>
  </w:num>
  <w:num w:numId="566">
    <w:abstractNumId w:val="8"/>
  </w:num>
  <w:num w:numId="567">
    <w:abstractNumId w:val="37"/>
  </w:num>
  <w:num w:numId="568">
    <w:abstractNumId w:val="191"/>
  </w:num>
  <w:num w:numId="569">
    <w:abstractNumId w:val="882"/>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7"/>
  </w:num>
  <w:num w:numId="578">
    <w:abstractNumId w:val="132"/>
  </w:num>
  <w:num w:numId="579">
    <w:abstractNumId w:val="20"/>
  </w:num>
  <w:num w:numId="580">
    <w:abstractNumId w:val="508"/>
  </w:num>
  <w:num w:numId="581">
    <w:abstractNumId w:val="892"/>
  </w:num>
  <w:num w:numId="582">
    <w:abstractNumId w:val="444"/>
  </w:num>
  <w:num w:numId="583">
    <w:abstractNumId w:val="757"/>
  </w:num>
  <w:num w:numId="584">
    <w:abstractNumId w:val="818"/>
  </w:num>
  <w:num w:numId="585">
    <w:abstractNumId w:val="153"/>
  </w:num>
  <w:num w:numId="586">
    <w:abstractNumId w:val="166"/>
  </w:num>
  <w:num w:numId="587">
    <w:abstractNumId w:val="795"/>
  </w:num>
  <w:num w:numId="588">
    <w:abstractNumId w:val="613"/>
  </w:num>
  <w:num w:numId="589">
    <w:abstractNumId w:val="233"/>
  </w:num>
  <w:num w:numId="590">
    <w:abstractNumId w:val="29"/>
  </w:num>
  <w:num w:numId="591">
    <w:abstractNumId w:val="768"/>
  </w:num>
  <w:num w:numId="592">
    <w:abstractNumId w:val="771"/>
  </w:num>
  <w:num w:numId="593">
    <w:abstractNumId w:val="903"/>
  </w:num>
  <w:num w:numId="594">
    <w:abstractNumId w:val="138"/>
  </w:num>
  <w:num w:numId="595">
    <w:abstractNumId w:val="550"/>
  </w:num>
  <w:num w:numId="596">
    <w:abstractNumId w:val="655"/>
  </w:num>
  <w:num w:numId="597">
    <w:abstractNumId w:val="368"/>
  </w:num>
  <w:num w:numId="598">
    <w:abstractNumId w:val="866"/>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7"/>
  </w:num>
  <w:num w:numId="606">
    <w:abstractNumId w:val="609"/>
  </w:num>
  <w:num w:numId="607">
    <w:abstractNumId w:val="685"/>
  </w:num>
  <w:num w:numId="608">
    <w:abstractNumId w:val="731"/>
  </w:num>
  <w:num w:numId="609">
    <w:abstractNumId w:val="537"/>
  </w:num>
  <w:num w:numId="610">
    <w:abstractNumId w:val="350"/>
  </w:num>
  <w:num w:numId="611">
    <w:abstractNumId w:val="426"/>
  </w:num>
  <w:num w:numId="612">
    <w:abstractNumId w:val="134"/>
  </w:num>
  <w:num w:numId="613">
    <w:abstractNumId w:val="730"/>
  </w:num>
  <w:num w:numId="614">
    <w:abstractNumId w:val="923"/>
  </w:num>
  <w:num w:numId="615">
    <w:abstractNumId w:val="616"/>
  </w:num>
  <w:num w:numId="616">
    <w:abstractNumId w:val="581"/>
  </w:num>
  <w:num w:numId="617">
    <w:abstractNumId w:val="614"/>
  </w:num>
  <w:num w:numId="618">
    <w:abstractNumId w:val="190"/>
  </w:num>
  <w:num w:numId="619">
    <w:abstractNumId w:val="910"/>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6"/>
  </w:num>
  <w:num w:numId="628">
    <w:abstractNumId w:val="849"/>
  </w:num>
  <w:num w:numId="629">
    <w:abstractNumId w:val="542"/>
  </w:num>
  <w:num w:numId="630">
    <w:abstractNumId w:val="435"/>
  </w:num>
  <w:num w:numId="631">
    <w:abstractNumId w:val="421"/>
  </w:num>
  <w:num w:numId="632">
    <w:abstractNumId w:val="305"/>
  </w:num>
  <w:num w:numId="633">
    <w:abstractNumId w:val="554"/>
  </w:num>
  <w:num w:numId="634">
    <w:abstractNumId w:val="574"/>
  </w:num>
  <w:num w:numId="635">
    <w:abstractNumId w:val="126"/>
  </w:num>
  <w:num w:numId="636">
    <w:abstractNumId w:val="392"/>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5"/>
  </w:num>
  <w:num w:numId="645">
    <w:abstractNumId w:val="489"/>
  </w:num>
  <w:num w:numId="646">
    <w:abstractNumId w:val="796"/>
  </w:num>
  <w:num w:numId="647">
    <w:abstractNumId w:val="664"/>
  </w:num>
  <w:num w:numId="648">
    <w:abstractNumId w:val="684"/>
  </w:num>
  <w:num w:numId="649">
    <w:abstractNumId w:val="342"/>
  </w:num>
  <w:num w:numId="650">
    <w:abstractNumId w:val="434"/>
  </w:num>
  <w:num w:numId="651">
    <w:abstractNumId w:val="273"/>
  </w:num>
  <w:num w:numId="652">
    <w:abstractNumId w:val="673"/>
  </w:num>
  <w:num w:numId="653">
    <w:abstractNumId w:val="359"/>
  </w:num>
  <w:num w:numId="654">
    <w:abstractNumId w:val="789"/>
  </w:num>
  <w:num w:numId="655">
    <w:abstractNumId w:val="916"/>
  </w:num>
  <w:num w:numId="656">
    <w:abstractNumId w:val="863"/>
  </w:num>
  <w:num w:numId="657">
    <w:abstractNumId w:val="624"/>
  </w:num>
  <w:num w:numId="658">
    <w:abstractNumId w:val="446"/>
  </w:num>
  <w:num w:numId="659">
    <w:abstractNumId w:val="159"/>
  </w:num>
  <w:num w:numId="660">
    <w:abstractNumId w:val="443"/>
  </w:num>
  <w:num w:numId="661">
    <w:abstractNumId w:val="67"/>
  </w:num>
  <w:num w:numId="662">
    <w:abstractNumId w:val="805"/>
  </w:num>
  <w:num w:numId="663">
    <w:abstractNumId w:val="618"/>
  </w:num>
  <w:num w:numId="664">
    <w:abstractNumId w:val="585"/>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8"/>
  </w:num>
  <w:num w:numId="675">
    <w:abstractNumId w:val="64"/>
  </w:num>
  <w:num w:numId="676">
    <w:abstractNumId w:val="188"/>
  </w:num>
  <w:num w:numId="677">
    <w:abstractNumId w:val="460"/>
  </w:num>
  <w:num w:numId="678">
    <w:abstractNumId w:val="734"/>
  </w:num>
  <w:num w:numId="679">
    <w:abstractNumId w:val="495"/>
  </w:num>
  <w:num w:numId="680">
    <w:abstractNumId w:val="463"/>
  </w:num>
  <w:num w:numId="681">
    <w:abstractNumId w:val="469"/>
  </w:num>
  <w:num w:numId="682">
    <w:abstractNumId w:val="253"/>
  </w:num>
  <w:num w:numId="683">
    <w:abstractNumId w:val="504"/>
  </w:num>
  <w:num w:numId="684">
    <w:abstractNumId w:val="841"/>
  </w:num>
  <w:num w:numId="685">
    <w:abstractNumId w:val="377"/>
  </w:num>
  <w:num w:numId="686">
    <w:abstractNumId w:val="844"/>
  </w:num>
  <w:num w:numId="687">
    <w:abstractNumId w:val="598"/>
  </w:num>
  <w:num w:numId="688">
    <w:abstractNumId w:val="309"/>
  </w:num>
  <w:num w:numId="689">
    <w:abstractNumId w:val="127"/>
  </w:num>
  <w:num w:numId="690">
    <w:abstractNumId w:val="896"/>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6"/>
  </w:num>
  <w:num w:numId="699">
    <w:abstractNumId w:val="588"/>
  </w:num>
  <w:num w:numId="700">
    <w:abstractNumId w:val="766"/>
  </w:num>
  <w:num w:numId="701">
    <w:abstractNumId w:val="872"/>
  </w:num>
  <w:num w:numId="702">
    <w:abstractNumId w:val="544"/>
  </w:num>
  <w:num w:numId="703">
    <w:abstractNumId w:val="431"/>
  </w:num>
  <w:num w:numId="704">
    <w:abstractNumId w:val="921"/>
  </w:num>
  <w:num w:numId="705">
    <w:abstractNumId w:val="419"/>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1"/>
  </w:num>
  <w:num w:numId="713">
    <w:abstractNumId w:val="140"/>
  </w:num>
  <w:num w:numId="714">
    <w:abstractNumId w:val="901"/>
  </w:num>
  <w:num w:numId="715">
    <w:abstractNumId w:val="629"/>
  </w:num>
  <w:num w:numId="716">
    <w:abstractNumId w:val="555"/>
  </w:num>
  <w:num w:numId="717">
    <w:abstractNumId w:val="658"/>
  </w:num>
  <w:num w:numId="718">
    <w:abstractNumId w:val="612"/>
  </w:num>
  <w:num w:numId="719">
    <w:abstractNumId w:val="912"/>
  </w:num>
  <w:num w:numId="720">
    <w:abstractNumId w:val="289"/>
  </w:num>
  <w:num w:numId="721">
    <w:abstractNumId w:val="842"/>
  </w:num>
  <w:num w:numId="722">
    <w:abstractNumId w:val="710"/>
  </w:num>
  <w:num w:numId="723">
    <w:abstractNumId w:val="582"/>
  </w:num>
  <w:num w:numId="724">
    <w:abstractNumId w:val="858"/>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4"/>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6"/>
  </w:num>
  <w:num w:numId="743">
    <w:abstractNumId w:val="112"/>
  </w:num>
  <w:num w:numId="744">
    <w:abstractNumId w:val="22"/>
  </w:num>
  <w:num w:numId="745">
    <w:abstractNumId w:val="711"/>
  </w:num>
  <w:num w:numId="746">
    <w:abstractNumId w:val="420"/>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60"/>
  </w:num>
  <w:num w:numId="754">
    <w:abstractNumId w:val="490"/>
  </w:num>
  <w:num w:numId="755">
    <w:abstractNumId w:val="475"/>
  </w:num>
  <w:num w:numId="756">
    <w:abstractNumId w:val="716"/>
  </w:num>
  <w:num w:numId="757">
    <w:abstractNumId w:val="90"/>
  </w:num>
  <w:num w:numId="758">
    <w:abstractNumId w:val="726"/>
  </w:num>
  <w:num w:numId="759">
    <w:abstractNumId w:val="220"/>
  </w:num>
  <w:num w:numId="760">
    <w:abstractNumId w:val="501"/>
  </w:num>
  <w:num w:numId="761">
    <w:abstractNumId w:val="390"/>
  </w:num>
  <w:num w:numId="762">
    <w:abstractNumId w:val="365"/>
  </w:num>
  <w:num w:numId="763">
    <w:abstractNumId w:val="267"/>
  </w:num>
  <w:num w:numId="764">
    <w:abstractNumId w:val="782"/>
  </w:num>
  <w:num w:numId="765">
    <w:abstractNumId w:val="462"/>
  </w:num>
  <w:num w:numId="766">
    <w:abstractNumId w:val="905"/>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4"/>
  </w:num>
  <w:num w:numId="775">
    <w:abstractNumId w:val="887"/>
  </w:num>
  <w:num w:numId="776">
    <w:abstractNumId w:val="50"/>
  </w:num>
  <w:num w:numId="777">
    <w:abstractNumId w:val="487"/>
  </w:num>
  <w:num w:numId="778">
    <w:abstractNumId w:val="328"/>
  </w:num>
  <w:num w:numId="779">
    <w:abstractNumId w:val="735"/>
  </w:num>
  <w:num w:numId="780">
    <w:abstractNumId w:val="551"/>
  </w:num>
  <w:num w:numId="781">
    <w:abstractNumId w:val="349"/>
  </w:num>
  <w:num w:numId="782">
    <w:abstractNumId w:val="606"/>
  </w:num>
  <w:num w:numId="783">
    <w:abstractNumId w:val="702"/>
  </w:num>
  <w:num w:numId="784">
    <w:abstractNumId w:val="785"/>
  </w:num>
  <w:num w:numId="785">
    <w:abstractNumId w:val="835"/>
  </w:num>
  <w:num w:numId="786">
    <w:abstractNumId w:val="474"/>
  </w:num>
  <w:num w:numId="787">
    <w:abstractNumId w:val="929"/>
  </w:num>
  <w:num w:numId="788">
    <w:abstractNumId w:val="417"/>
  </w:num>
  <w:num w:numId="789">
    <w:abstractNumId w:val="119"/>
  </w:num>
  <w:num w:numId="790">
    <w:abstractNumId w:val="790"/>
  </w:num>
  <w:num w:numId="791">
    <w:abstractNumId w:val="326"/>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8"/>
  </w:num>
  <w:num w:numId="799">
    <w:abstractNumId w:val="712"/>
  </w:num>
  <w:num w:numId="800">
    <w:abstractNumId w:val="183"/>
  </w:num>
  <w:num w:numId="801">
    <w:abstractNumId w:val="288"/>
  </w:num>
  <w:num w:numId="802">
    <w:abstractNumId w:val="334"/>
  </w:num>
  <w:num w:numId="803">
    <w:abstractNumId w:val="868"/>
  </w:num>
  <w:num w:numId="804">
    <w:abstractNumId w:val="118"/>
  </w:num>
  <w:num w:numId="805">
    <w:abstractNumId w:val="834"/>
  </w:num>
  <w:num w:numId="806">
    <w:abstractNumId w:val="73"/>
  </w:num>
  <w:num w:numId="807">
    <w:abstractNumId w:val="603"/>
  </w:num>
  <w:num w:numId="808">
    <w:abstractNumId w:val="128"/>
  </w:num>
  <w:num w:numId="809">
    <w:abstractNumId w:val="161"/>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3"/>
  </w:num>
  <w:num w:numId="819">
    <w:abstractNumId w:val="591"/>
  </w:num>
  <w:num w:numId="820">
    <w:abstractNumId w:val="750"/>
  </w:num>
  <w:num w:numId="821">
    <w:abstractNumId w:val="263"/>
  </w:num>
  <w:num w:numId="822">
    <w:abstractNumId w:val="130"/>
  </w:num>
  <w:num w:numId="823">
    <w:abstractNumId w:val="527"/>
  </w:num>
  <w:num w:numId="824">
    <w:abstractNumId w:val="481"/>
  </w:num>
  <w:num w:numId="825">
    <w:abstractNumId w:val="799"/>
  </w:num>
  <w:num w:numId="826">
    <w:abstractNumId w:val="568"/>
  </w:num>
  <w:num w:numId="827">
    <w:abstractNumId w:val="311"/>
  </w:num>
  <w:num w:numId="828">
    <w:abstractNumId w:val="668"/>
  </w:num>
  <w:num w:numId="829">
    <w:abstractNumId w:val="516"/>
  </w:num>
  <w:num w:numId="830">
    <w:abstractNumId w:val="823"/>
  </w:num>
  <w:num w:numId="831">
    <w:abstractNumId w:val="382"/>
  </w:num>
  <w:num w:numId="832">
    <w:abstractNumId w:val="557"/>
  </w:num>
  <w:num w:numId="833">
    <w:abstractNumId w:val="776"/>
  </w:num>
  <w:num w:numId="834">
    <w:abstractNumId w:val="678"/>
  </w:num>
  <w:num w:numId="835">
    <w:abstractNumId w:val="746"/>
  </w:num>
  <w:num w:numId="836">
    <w:abstractNumId w:val="484"/>
  </w:num>
  <w:num w:numId="837">
    <w:abstractNumId w:val="748"/>
  </w:num>
  <w:num w:numId="838">
    <w:abstractNumId w:val="327"/>
  </w:num>
  <w:num w:numId="839">
    <w:abstractNumId w:val="786"/>
  </w:num>
  <w:num w:numId="840">
    <w:abstractNumId w:val="873"/>
  </w:num>
  <w:num w:numId="841">
    <w:abstractNumId w:val="235"/>
  </w:num>
  <w:num w:numId="842">
    <w:abstractNumId w:val="187"/>
  </w:num>
  <w:num w:numId="843">
    <w:abstractNumId w:val="494"/>
  </w:num>
  <w:num w:numId="844">
    <w:abstractNumId w:val="15"/>
  </w:num>
  <w:num w:numId="845">
    <w:abstractNumId w:val="353"/>
  </w:num>
  <w:num w:numId="846">
    <w:abstractNumId w:val="727"/>
  </w:num>
  <w:num w:numId="847">
    <w:abstractNumId w:val="620"/>
  </w:num>
  <w:num w:numId="848">
    <w:abstractNumId w:val="900"/>
  </w:num>
  <w:num w:numId="849">
    <w:abstractNumId w:val="355"/>
  </w:num>
  <w:num w:numId="850">
    <w:abstractNumId w:val="843"/>
  </w:num>
  <w:num w:numId="851">
    <w:abstractNumId w:val="315"/>
  </w:num>
  <w:num w:numId="852">
    <w:abstractNumId w:val="592"/>
  </w:num>
  <w:num w:numId="853">
    <w:abstractNumId w:val="607"/>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0"/>
  </w:num>
  <w:num w:numId="862">
    <w:abstractNumId w:val="832"/>
  </w:num>
  <w:num w:numId="863">
    <w:abstractNumId w:val="381"/>
  </w:num>
  <w:num w:numId="864">
    <w:abstractNumId w:val="576"/>
  </w:num>
  <w:num w:numId="865">
    <w:abstractNumId w:val="617"/>
  </w:num>
  <w:num w:numId="866">
    <w:abstractNumId w:val="110"/>
  </w:num>
  <w:num w:numId="867">
    <w:abstractNumId w:val="291"/>
  </w:num>
  <w:num w:numId="868">
    <w:abstractNumId w:val="207"/>
  </w:num>
  <w:num w:numId="869">
    <w:abstractNumId w:val="833"/>
  </w:num>
  <w:num w:numId="870">
    <w:abstractNumId w:val="819"/>
  </w:num>
  <w:num w:numId="871">
    <w:abstractNumId w:val="467"/>
  </w:num>
  <w:num w:numId="872">
    <w:abstractNumId w:val="792"/>
  </w:num>
  <w:num w:numId="873">
    <w:abstractNumId w:val="307"/>
  </w:num>
  <w:num w:numId="874">
    <w:abstractNumId w:val="164"/>
  </w:num>
  <w:num w:numId="875">
    <w:abstractNumId w:val="878"/>
  </w:num>
  <w:num w:numId="876">
    <w:abstractNumId w:val="706"/>
  </w:num>
  <w:num w:numId="877">
    <w:abstractNumId w:val="174"/>
  </w:num>
  <w:num w:numId="878">
    <w:abstractNumId w:val="324"/>
  </w:num>
  <w:num w:numId="879">
    <w:abstractNumId w:val="449"/>
  </w:num>
  <w:num w:numId="880">
    <w:abstractNumId w:val="675"/>
  </w:num>
  <w:num w:numId="881">
    <w:abstractNumId w:val="416"/>
  </w:num>
  <w:num w:numId="882">
    <w:abstractNumId w:val="265"/>
  </w:num>
  <w:num w:numId="883">
    <w:abstractNumId w:val="913"/>
  </w:num>
  <w:num w:numId="884">
    <w:abstractNumId w:val="845"/>
  </w:num>
  <w:num w:numId="885">
    <w:abstractNumId w:val="168"/>
  </w:num>
  <w:num w:numId="886">
    <w:abstractNumId w:val="787"/>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7"/>
  </w:num>
  <w:num w:numId="895">
    <w:abstractNumId w:val="666"/>
  </w:num>
  <w:num w:numId="896">
    <w:abstractNumId w:val="631"/>
  </w:num>
  <w:num w:numId="897">
    <w:abstractNumId w:val="111"/>
  </w:num>
  <w:num w:numId="898">
    <w:abstractNumId w:val="737"/>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1"/>
  </w:num>
  <w:num w:numId="906">
    <w:abstractNumId w:val="386"/>
  </w:num>
  <w:num w:numId="907">
    <w:abstractNumId w:val="137"/>
  </w:num>
  <w:num w:numId="908">
    <w:abstractNumId w:val="720"/>
  </w:num>
  <w:num w:numId="909">
    <w:abstractNumId w:val="827"/>
  </w:num>
  <w:num w:numId="910">
    <w:abstractNumId w:val="62"/>
  </w:num>
  <w:num w:numId="911">
    <w:abstractNumId w:val="895"/>
  </w:num>
  <w:num w:numId="912">
    <w:abstractNumId w:val="724"/>
  </w:num>
  <w:num w:numId="913">
    <w:abstractNumId w:val="575"/>
  </w:num>
  <w:num w:numId="914">
    <w:abstractNumId w:val="432"/>
  </w:num>
  <w:num w:numId="915">
    <w:abstractNumId w:val="763"/>
  </w:num>
  <w:num w:numId="916">
    <w:abstractNumId w:val="478"/>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9"/>
  </w:num>
  <w:num w:numId="924">
    <w:abstractNumId w:val="572"/>
  </w:num>
  <w:num w:numId="925">
    <w:abstractNumId w:val="244"/>
  </w:num>
  <w:num w:numId="926">
    <w:abstractNumId w:val="323"/>
  </w:num>
  <w:num w:numId="927">
    <w:abstractNumId w:val="225"/>
  </w:num>
  <w:num w:numId="928">
    <w:abstractNumId w:val="784"/>
  </w:num>
  <w:num w:numId="929">
    <w:abstractNumId w:val="719"/>
  </w:num>
  <w:num w:numId="930">
    <w:abstractNumId w:val="522"/>
  </w:num>
  <w:num w:numId="931">
    <w:abstractNumId w:val="459"/>
  </w:num>
  <w:num w:numId="932">
    <w:abstractNumId w:val="388"/>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7"/>
  </w:num>
  <w:num w:numId="941">
    <w:abstractNumId w:val="729"/>
  </w:num>
  <w:num w:numId="942">
    <w:abstractNumId w:val="335"/>
  </w:num>
  <w:num w:numId="943">
    <w:abstractNumId w:val="932"/>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91"/>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F05"/>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D4D"/>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453"/>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0B9"/>
    <w:rsid w:val="000F33E0"/>
    <w:rsid w:val="000F3BD4"/>
    <w:rsid w:val="000F3E18"/>
    <w:rsid w:val="000F464D"/>
    <w:rsid w:val="000F48A5"/>
    <w:rsid w:val="000F4BF8"/>
    <w:rsid w:val="000F4E77"/>
    <w:rsid w:val="000F4FAD"/>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446"/>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B22"/>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E"/>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4FEC"/>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6963"/>
    <w:rsid w:val="001E70EA"/>
    <w:rsid w:val="001E7440"/>
    <w:rsid w:val="001E7795"/>
    <w:rsid w:val="001F05B6"/>
    <w:rsid w:val="001F09AB"/>
    <w:rsid w:val="001F0A6D"/>
    <w:rsid w:val="001F168B"/>
    <w:rsid w:val="001F1702"/>
    <w:rsid w:val="001F1E42"/>
    <w:rsid w:val="001F1E80"/>
    <w:rsid w:val="001F207A"/>
    <w:rsid w:val="001F23C0"/>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D84"/>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7C5"/>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77F66"/>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3D"/>
    <w:rsid w:val="0029399C"/>
    <w:rsid w:val="00294A64"/>
    <w:rsid w:val="0029505D"/>
    <w:rsid w:val="0029527C"/>
    <w:rsid w:val="00295D90"/>
    <w:rsid w:val="0029605C"/>
    <w:rsid w:val="002960F5"/>
    <w:rsid w:val="0029652B"/>
    <w:rsid w:val="0029680E"/>
    <w:rsid w:val="00297080"/>
    <w:rsid w:val="002970C4"/>
    <w:rsid w:val="00297236"/>
    <w:rsid w:val="00297C6F"/>
    <w:rsid w:val="00297CE6"/>
    <w:rsid w:val="00297EA8"/>
    <w:rsid w:val="002A01CC"/>
    <w:rsid w:val="002A0347"/>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3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7"/>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EC"/>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448"/>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469"/>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914"/>
    <w:rsid w:val="00366AFB"/>
    <w:rsid w:val="00366BDE"/>
    <w:rsid w:val="00366CC2"/>
    <w:rsid w:val="003674D6"/>
    <w:rsid w:val="0036751E"/>
    <w:rsid w:val="00367DE0"/>
    <w:rsid w:val="00370241"/>
    <w:rsid w:val="00370656"/>
    <w:rsid w:val="00370753"/>
    <w:rsid w:val="00370B66"/>
    <w:rsid w:val="00370F21"/>
    <w:rsid w:val="003713D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937"/>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221"/>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6F6"/>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40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2E6"/>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939"/>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053A"/>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378"/>
    <w:rsid w:val="0058751A"/>
    <w:rsid w:val="00587919"/>
    <w:rsid w:val="00587A9A"/>
    <w:rsid w:val="00587D92"/>
    <w:rsid w:val="00591390"/>
    <w:rsid w:val="005919FC"/>
    <w:rsid w:val="00592217"/>
    <w:rsid w:val="00592637"/>
    <w:rsid w:val="0059296D"/>
    <w:rsid w:val="00592D74"/>
    <w:rsid w:val="00593172"/>
    <w:rsid w:val="0059348D"/>
    <w:rsid w:val="00593B8B"/>
    <w:rsid w:val="00593C9F"/>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244"/>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4BB"/>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719"/>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6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235"/>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66E"/>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5D8"/>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7D"/>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55"/>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80E"/>
    <w:rsid w:val="00885C77"/>
    <w:rsid w:val="008874E0"/>
    <w:rsid w:val="00887637"/>
    <w:rsid w:val="00887801"/>
    <w:rsid w:val="00887F85"/>
    <w:rsid w:val="00890426"/>
    <w:rsid w:val="0089042B"/>
    <w:rsid w:val="00890671"/>
    <w:rsid w:val="00890814"/>
    <w:rsid w:val="00890927"/>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E12"/>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55"/>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7A6"/>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771"/>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16E"/>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5F4"/>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615"/>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8C"/>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3FED"/>
    <w:rsid w:val="00AC411A"/>
    <w:rsid w:val="00AC44BA"/>
    <w:rsid w:val="00AC48B1"/>
    <w:rsid w:val="00AC48F5"/>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07C2D"/>
    <w:rsid w:val="00B10743"/>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83C"/>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4E36"/>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2B"/>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62E"/>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17"/>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9F"/>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3E3"/>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2A2"/>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D4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4D9B"/>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E38"/>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D2D"/>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E3"/>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4AF"/>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BB"/>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28"/>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550"/>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461E"/>
    <w:rsid w:val="00EC4A18"/>
    <w:rsid w:val="00EC4A25"/>
    <w:rsid w:val="00EC4C7F"/>
    <w:rsid w:val="00EC4EC2"/>
    <w:rsid w:val="00EC574E"/>
    <w:rsid w:val="00EC57B9"/>
    <w:rsid w:val="00EC57E1"/>
    <w:rsid w:val="00EC598A"/>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BA9"/>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038"/>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7C7"/>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D5750A79-DF43-4154-9459-FDC8E97FB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rsid w:val="003958A6"/>
    <w:rPr>
      <w:rFonts w:ascii="Arial" w:eastAsia="Times New Roman" w:hAnsi="Arial"/>
      <w:sz w:val="32"/>
    </w:rPr>
  </w:style>
  <w:style w:type="character" w:customStyle="1" w:styleId="30">
    <w:name w:val="标题 3 字符"/>
    <w:link w:val="3"/>
    <w:rsid w:val="003958A6"/>
    <w:rPr>
      <w:rFonts w:ascii="Arial" w:eastAsia="Times New Roman" w:hAnsi="Arial"/>
      <w:sz w:val="28"/>
    </w:rPr>
  </w:style>
  <w:style w:type="character" w:customStyle="1" w:styleId="40">
    <w:name w:val="标题 4 字符"/>
    <w:link w:val="4"/>
    <w:locked/>
    <w:rsid w:val="003958A6"/>
    <w:rPr>
      <w:rFonts w:ascii="Arial" w:eastAsia="Times New Roman" w:hAnsi="Arial"/>
      <w:sz w:val="24"/>
    </w:rPr>
  </w:style>
  <w:style w:type="character" w:customStyle="1" w:styleId="50">
    <w:name w:val="标题 5 字符"/>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页脚 字符"/>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本 字符"/>
    <w:link w:val="aa"/>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f">
    <w:name w:val="Balloon Text"/>
    <w:basedOn w:val="a"/>
    <w:link w:val="af0"/>
    <w:semiHidden/>
    <w:unhideWhenUsed/>
    <w:qFormat/>
    <w:rsid w:val="008C3528"/>
    <w:pPr>
      <w:spacing w:after="0"/>
    </w:pPr>
    <w:rPr>
      <w:rFonts w:ascii="Segoe UI" w:hAnsi="Segoe UI" w:cs="Segoe UI"/>
      <w:sz w:val="18"/>
      <w:szCs w:val="18"/>
    </w:rPr>
  </w:style>
  <w:style w:type="character" w:customStyle="1" w:styleId="af0">
    <w:name w:val="批注框文本 字符"/>
    <w:basedOn w:val="a0"/>
    <w:link w:val="af"/>
    <w:semiHidden/>
    <w:rsid w:val="008C3528"/>
    <w:rPr>
      <w:rFonts w:ascii="Segoe UI" w:eastAsia="Times New Roman" w:hAnsi="Segoe UI" w:cs="Segoe UI"/>
      <w:sz w:val="18"/>
      <w:szCs w:val="18"/>
      <w:lang w:val="en-GB" w:eastAsia="ja-JP"/>
    </w:rPr>
  </w:style>
  <w:style w:type="character" w:styleId="af1">
    <w:name w:val="annotation reference"/>
    <w:qFormat/>
    <w:rsid w:val="008B4612"/>
    <w:rPr>
      <w:sz w:val="16"/>
    </w:rPr>
  </w:style>
  <w:style w:type="paragraph" w:styleId="af2">
    <w:name w:val="annotation text"/>
    <w:basedOn w:val="a"/>
    <w:link w:val="af3"/>
    <w:uiPriority w:val="99"/>
    <w:qFormat/>
    <w:rsid w:val="008B4612"/>
    <w:pPr>
      <w:overflowPunct/>
      <w:autoSpaceDE/>
      <w:autoSpaceDN/>
      <w:adjustRightInd/>
      <w:textAlignment w:val="auto"/>
    </w:pPr>
    <w:rPr>
      <w:rFonts w:eastAsiaTheme="minorEastAsia"/>
      <w:lang w:eastAsia="en-US"/>
    </w:rPr>
  </w:style>
  <w:style w:type="character" w:customStyle="1" w:styleId="af3">
    <w:name w:val="批注文字 字符"/>
    <w:basedOn w:val="a0"/>
    <w:link w:val="af2"/>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qFormat/>
    <w:rsid w:val="00A60771"/>
    <w:pPr>
      <w:spacing w:after="120"/>
    </w:pPr>
    <w:rPr>
      <w:rFonts w:ascii="Arial" w:eastAsia="Times New Roman" w:hAnsi="Arial"/>
      <w:lang w:val="en-GB" w:eastAsia="en-US"/>
    </w:rPr>
  </w:style>
  <w:style w:type="character" w:styleId="af4">
    <w:name w:val="Hyperlink"/>
    <w:uiPriority w:val="99"/>
    <w:rsid w:val="00A60771"/>
    <w:rPr>
      <w:color w:val="0000FF"/>
      <w:u w:val="single"/>
    </w:rPr>
  </w:style>
  <w:style w:type="character" w:customStyle="1" w:styleId="CRCoverPageZchn">
    <w:name w:val="CR Cover Page Zchn"/>
    <w:link w:val="CRCoverPage"/>
    <w:rsid w:val="00A60771"/>
    <w:rPr>
      <w:rFonts w:ascii="Arial" w:eastAsia="Times New Roman" w:hAnsi="Arial"/>
      <w:lang w:val="en-GB" w:eastAsia="en-US"/>
    </w:rPr>
  </w:style>
  <w:style w:type="paragraph" w:customStyle="1" w:styleId="Doc-text2">
    <w:name w:val="Doc-text2"/>
    <w:basedOn w:val="a"/>
    <w:link w:val="Doc-text2Char"/>
    <w:qFormat/>
    <w:rsid w:val="00A6077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60771"/>
    <w:rPr>
      <w:rFonts w:ascii="Arial" w:eastAsia="MS Mincho" w:hAnsi="Arial"/>
      <w:szCs w:val="24"/>
      <w:lang w:val="en-GB" w:eastAsia="en-GB"/>
    </w:rPr>
  </w:style>
  <w:style w:type="paragraph" w:styleId="af5">
    <w:name w:val="annotation subject"/>
    <w:basedOn w:val="af2"/>
    <w:next w:val="af2"/>
    <w:link w:val="af6"/>
    <w:qFormat/>
    <w:rsid w:val="001D4FEC"/>
    <w:pPr>
      <w:overflowPunct w:val="0"/>
      <w:autoSpaceDE w:val="0"/>
      <w:autoSpaceDN w:val="0"/>
      <w:adjustRightInd w:val="0"/>
      <w:textAlignment w:val="baseline"/>
    </w:pPr>
    <w:rPr>
      <w:rFonts w:eastAsia="Times New Roman"/>
      <w:b/>
      <w:bCs/>
      <w:lang w:eastAsia="ja-JP"/>
    </w:rPr>
  </w:style>
  <w:style w:type="character" w:customStyle="1" w:styleId="af6">
    <w:name w:val="批注主题 字符"/>
    <w:basedOn w:val="af3"/>
    <w:link w:val="af5"/>
    <w:rsid w:val="001D4FE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538655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342422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288681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645607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22171068">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7340169">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9279433">
      <w:bodyDiv w:val="1"/>
      <w:marLeft w:val="0"/>
      <w:marRight w:val="0"/>
      <w:marTop w:val="0"/>
      <w:marBottom w:val="0"/>
      <w:divBdr>
        <w:top w:val="none" w:sz="0" w:space="0" w:color="auto"/>
        <w:left w:val="none" w:sz="0" w:space="0" w:color="auto"/>
        <w:bottom w:val="none" w:sz="0" w:space="0" w:color="auto"/>
        <w:right w:val="none" w:sz="0" w:space="0" w:color="auto"/>
      </w:divBdr>
    </w:div>
    <w:div w:id="1839155772">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68962-05A3-4B41-9D37-381B3D719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7111</Words>
  <Characters>40533</Characters>
  <Application>Microsoft Office Word</Application>
  <DocSecurity>0</DocSecurity>
  <Lines>337</Lines>
  <Paragraphs>95</Paragraphs>
  <ScaleCrop>false</ScaleCrop>
  <Manager/>
  <Company/>
  <LinksUpToDate>false</LinksUpToDate>
  <CharactersWithSpaces>47549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CMCC</cp:lastModifiedBy>
  <cp:revision>6</cp:revision>
  <dcterms:created xsi:type="dcterms:W3CDTF">2020-04-06T13:19:00Z</dcterms:created>
  <dcterms:modified xsi:type="dcterms:W3CDTF">2020-04-10T02:22:00Z</dcterms:modified>
</cp:coreProperties>
</file>